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b/>
          <w:bCs/>
        </w:rPr>
        <w:id w:val="-369072389"/>
        <w:docPartObj>
          <w:docPartGallery w:val="Table of Contents"/>
          <w:docPartUnique/>
        </w:docPartObj>
      </w:sdtPr>
      <w:sdtEndPr>
        <w:rPr>
          <w:b w:val="0"/>
          <w:bCs w:val="0"/>
        </w:rPr>
      </w:sdtEndPr>
      <w:sdtContent>
        <w:p w14:paraId="3CC50003" w14:textId="6D355F50" w:rsidR="00040C7C" w:rsidRDefault="00040C7C" w:rsidP="00242923">
          <w:pPr>
            <w:pStyle w:val="Ingenafstand"/>
          </w:pPr>
          <w:r>
            <w:t>Indhold</w:t>
          </w:r>
        </w:p>
        <w:p w14:paraId="381087C5" w14:textId="77777777" w:rsidR="00E977A8" w:rsidRDefault="00E977A8" w:rsidP="00242923">
          <w:pPr>
            <w:pStyle w:val="Ingenafstand"/>
          </w:pPr>
        </w:p>
        <w:p w14:paraId="131DFBFB" w14:textId="21A53670" w:rsidR="00356684" w:rsidRDefault="00040C7C">
          <w:pPr>
            <w:pStyle w:val="Indholdsfortegnelse1"/>
            <w:rPr>
              <w:rFonts w:eastAsiaTheme="minorEastAsia"/>
              <w:noProof/>
              <w:kern w:val="2"/>
              <w:lang w:eastAsia="da-DK"/>
              <w14:ligatures w14:val="standardContextual"/>
            </w:rPr>
          </w:pPr>
          <w:r>
            <w:fldChar w:fldCharType="begin"/>
          </w:r>
          <w:r>
            <w:instrText xml:space="preserve"> TOC \o "1-3" \h \z \u </w:instrText>
          </w:r>
          <w:r>
            <w:fldChar w:fldCharType="separate"/>
          </w:r>
          <w:hyperlink w:anchor="_Toc143073656" w:history="1">
            <w:r w:rsidR="00356684" w:rsidRPr="006738E6">
              <w:rPr>
                <w:rStyle w:val="Hyperlink"/>
                <w:noProof/>
              </w:rPr>
              <w:t>Princip 1: Love og reguleringer</w:t>
            </w:r>
            <w:r w:rsidR="00356684">
              <w:rPr>
                <w:noProof/>
                <w:webHidden/>
              </w:rPr>
              <w:tab/>
            </w:r>
            <w:r w:rsidR="00356684">
              <w:rPr>
                <w:noProof/>
                <w:webHidden/>
              </w:rPr>
              <w:fldChar w:fldCharType="begin"/>
            </w:r>
            <w:r w:rsidR="00356684">
              <w:rPr>
                <w:noProof/>
                <w:webHidden/>
              </w:rPr>
              <w:instrText xml:space="preserve"> PAGEREF _Toc143073656 \h </w:instrText>
            </w:r>
            <w:r w:rsidR="00356684">
              <w:rPr>
                <w:noProof/>
                <w:webHidden/>
              </w:rPr>
            </w:r>
            <w:r w:rsidR="00356684">
              <w:rPr>
                <w:noProof/>
                <w:webHidden/>
              </w:rPr>
              <w:fldChar w:fldCharType="separate"/>
            </w:r>
            <w:r w:rsidR="00356684">
              <w:rPr>
                <w:noProof/>
                <w:webHidden/>
              </w:rPr>
              <w:t>2</w:t>
            </w:r>
            <w:r w:rsidR="00356684">
              <w:rPr>
                <w:noProof/>
                <w:webHidden/>
              </w:rPr>
              <w:fldChar w:fldCharType="end"/>
            </w:r>
          </w:hyperlink>
        </w:p>
        <w:p w14:paraId="00588043" w14:textId="54F63364" w:rsidR="00356684" w:rsidRDefault="00356684">
          <w:pPr>
            <w:pStyle w:val="Indholdsfortegnelse1"/>
            <w:rPr>
              <w:rFonts w:eastAsiaTheme="minorEastAsia"/>
              <w:noProof/>
              <w:kern w:val="2"/>
              <w:lang w:eastAsia="da-DK"/>
              <w14:ligatures w14:val="standardContextual"/>
            </w:rPr>
          </w:pPr>
          <w:hyperlink w:anchor="_Toc143073657" w:history="1">
            <w:r w:rsidRPr="006738E6">
              <w:rPr>
                <w:rStyle w:val="Hyperlink"/>
                <w:noProof/>
              </w:rPr>
              <w:t>Princip 2: Bevare habitat og biodiversitet</w:t>
            </w:r>
            <w:r>
              <w:rPr>
                <w:noProof/>
                <w:webHidden/>
              </w:rPr>
              <w:tab/>
            </w:r>
            <w:r>
              <w:rPr>
                <w:noProof/>
                <w:webHidden/>
              </w:rPr>
              <w:fldChar w:fldCharType="begin"/>
            </w:r>
            <w:r>
              <w:rPr>
                <w:noProof/>
                <w:webHidden/>
              </w:rPr>
              <w:instrText xml:space="preserve"> PAGEREF _Toc143073657 \h </w:instrText>
            </w:r>
            <w:r>
              <w:rPr>
                <w:noProof/>
                <w:webHidden/>
              </w:rPr>
            </w:r>
            <w:r>
              <w:rPr>
                <w:noProof/>
                <w:webHidden/>
              </w:rPr>
              <w:fldChar w:fldCharType="separate"/>
            </w:r>
            <w:r>
              <w:rPr>
                <w:noProof/>
                <w:webHidden/>
              </w:rPr>
              <w:t>3</w:t>
            </w:r>
            <w:r>
              <w:rPr>
                <w:noProof/>
                <w:webHidden/>
              </w:rPr>
              <w:fldChar w:fldCharType="end"/>
            </w:r>
          </w:hyperlink>
        </w:p>
        <w:p w14:paraId="5E3D4708" w14:textId="3110453F" w:rsidR="00356684" w:rsidRDefault="00356684">
          <w:pPr>
            <w:pStyle w:val="Indholdsfortegnelse1"/>
            <w:rPr>
              <w:rFonts w:eastAsiaTheme="minorEastAsia"/>
              <w:noProof/>
              <w:kern w:val="2"/>
              <w:lang w:eastAsia="da-DK"/>
              <w14:ligatures w14:val="standardContextual"/>
            </w:rPr>
          </w:pPr>
          <w:hyperlink w:anchor="_Toc143073658" w:history="1">
            <w:r w:rsidRPr="006738E6">
              <w:rPr>
                <w:rStyle w:val="Hyperlink"/>
                <w:noProof/>
              </w:rPr>
              <w:t>Princip 3: Minimere negativ effekt på vandressourcen</w:t>
            </w:r>
            <w:r>
              <w:rPr>
                <w:noProof/>
                <w:webHidden/>
              </w:rPr>
              <w:tab/>
            </w:r>
            <w:r>
              <w:rPr>
                <w:noProof/>
                <w:webHidden/>
              </w:rPr>
              <w:fldChar w:fldCharType="begin"/>
            </w:r>
            <w:r>
              <w:rPr>
                <w:noProof/>
                <w:webHidden/>
              </w:rPr>
              <w:instrText xml:space="preserve"> PAGEREF _Toc143073658 \h </w:instrText>
            </w:r>
            <w:r>
              <w:rPr>
                <w:noProof/>
                <w:webHidden/>
              </w:rPr>
            </w:r>
            <w:r>
              <w:rPr>
                <w:noProof/>
                <w:webHidden/>
              </w:rPr>
              <w:fldChar w:fldCharType="separate"/>
            </w:r>
            <w:r>
              <w:rPr>
                <w:noProof/>
                <w:webHidden/>
              </w:rPr>
              <w:t>4</w:t>
            </w:r>
            <w:r>
              <w:rPr>
                <w:noProof/>
                <w:webHidden/>
              </w:rPr>
              <w:fldChar w:fldCharType="end"/>
            </w:r>
          </w:hyperlink>
        </w:p>
        <w:p w14:paraId="6FDADCB0" w14:textId="7C7FE3E9" w:rsidR="00356684" w:rsidRDefault="00356684">
          <w:pPr>
            <w:pStyle w:val="Indholdsfortegnelse1"/>
            <w:rPr>
              <w:rFonts w:eastAsiaTheme="minorEastAsia"/>
              <w:noProof/>
              <w:kern w:val="2"/>
              <w:lang w:eastAsia="da-DK"/>
              <w14:ligatures w14:val="standardContextual"/>
            </w:rPr>
          </w:pPr>
          <w:hyperlink w:anchor="_Toc143073659" w:history="1">
            <w:r w:rsidRPr="006738E6">
              <w:rPr>
                <w:rStyle w:val="Hyperlink"/>
                <w:noProof/>
              </w:rPr>
              <w:t>Princip 4: Veterinære forhold</w:t>
            </w:r>
            <w:r>
              <w:rPr>
                <w:noProof/>
                <w:webHidden/>
              </w:rPr>
              <w:tab/>
            </w:r>
            <w:r>
              <w:rPr>
                <w:noProof/>
                <w:webHidden/>
              </w:rPr>
              <w:fldChar w:fldCharType="begin"/>
            </w:r>
            <w:r>
              <w:rPr>
                <w:noProof/>
                <w:webHidden/>
              </w:rPr>
              <w:instrText xml:space="preserve"> PAGEREF _Toc143073659 \h </w:instrText>
            </w:r>
            <w:r>
              <w:rPr>
                <w:noProof/>
                <w:webHidden/>
              </w:rPr>
            </w:r>
            <w:r>
              <w:rPr>
                <w:noProof/>
                <w:webHidden/>
              </w:rPr>
              <w:fldChar w:fldCharType="separate"/>
            </w:r>
            <w:r>
              <w:rPr>
                <w:noProof/>
                <w:webHidden/>
              </w:rPr>
              <w:t>5</w:t>
            </w:r>
            <w:r>
              <w:rPr>
                <w:noProof/>
                <w:webHidden/>
              </w:rPr>
              <w:fldChar w:fldCharType="end"/>
            </w:r>
          </w:hyperlink>
        </w:p>
        <w:p w14:paraId="3A5151E9" w14:textId="2FF27834" w:rsidR="00356684" w:rsidRDefault="00356684">
          <w:pPr>
            <w:pStyle w:val="Indholdsfortegnelse1"/>
            <w:rPr>
              <w:rFonts w:eastAsiaTheme="minorEastAsia"/>
              <w:noProof/>
              <w:kern w:val="2"/>
              <w:lang w:eastAsia="da-DK"/>
              <w14:ligatures w14:val="standardContextual"/>
            </w:rPr>
          </w:pPr>
          <w:hyperlink w:anchor="_Toc143073660" w:history="1">
            <w:r w:rsidRPr="006738E6">
              <w:rPr>
                <w:rStyle w:val="Hyperlink"/>
                <w:noProof/>
              </w:rPr>
              <w:t>Princip 5: Miljømæssig og respektfuld anvendelse af ressourcer</w:t>
            </w:r>
            <w:r>
              <w:rPr>
                <w:noProof/>
                <w:webHidden/>
              </w:rPr>
              <w:tab/>
            </w:r>
            <w:r>
              <w:rPr>
                <w:noProof/>
                <w:webHidden/>
              </w:rPr>
              <w:fldChar w:fldCharType="begin"/>
            </w:r>
            <w:r>
              <w:rPr>
                <w:noProof/>
                <w:webHidden/>
              </w:rPr>
              <w:instrText xml:space="preserve"> PAGEREF _Toc143073660 \h </w:instrText>
            </w:r>
            <w:r>
              <w:rPr>
                <w:noProof/>
                <w:webHidden/>
              </w:rPr>
            </w:r>
            <w:r>
              <w:rPr>
                <w:noProof/>
                <w:webHidden/>
              </w:rPr>
              <w:fldChar w:fldCharType="separate"/>
            </w:r>
            <w:r>
              <w:rPr>
                <w:noProof/>
                <w:webHidden/>
              </w:rPr>
              <w:t>5</w:t>
            </w:r>
            <w:r>
              <w:rPr>
                <w:noProof/>
                <w:webHidden/>
              </w:rPr>
              <w:fldChar w:fldCharType="end"/>
            </w:r>
          </w:hyperlink>
        </w:p>
        <w:p w14:paraId="5CC028CA" w14:textId="1BB06467" w:rsidR="00356684" w:rsidRDefault="00356684">
          <w:pPr>
            <w:pStyle w:val="Indholdsfortegnelse1"/>
            <w:rPr>
              <w:rFonts w:eastAsiaTheme="minorEastAsia"/>
              <w:noProof/>
              <w:kern w:val="2"/>
              <w:lang w:eastAsia="da-DK"/>
              <w14:ligatures w14:val="standardContextual"/>
            </w:rPr>
          </w:pPr>
          <w:hyperlink w:anchor="_Toc143073661" w:history="1">
            <w:r w:rsidRPr="006738E6">
              <w:rPr>
                <w:rStyle w:val="Hyperlink"/>
                <w:noProof/>
              </w:rPr>
              <w:t>Princip 6: Sociale standarder.</w:t>
            </w:r>
            <w:r>
              <w:rPr>
                <w:noProof/>
                <w:webHidden/>
              </w:rPr>
              <w:tab/>
            </w:r>
            <w:r>
              <w:rPr>
                <w:noProof/>
                <w:webHidden/>
              </w:rPr>
              <w:fldChar w:fldCharType="begin"/>
            </w:r>
            <w:r>
              <w:rPr>
                <w:noProof/>
                <w:webHidden/>
              </w:rPr>
              <w:instrText xml:space="preserve"> PAGEREF _Toc143073661 \h </w:instrText>
            </w:r>
            <w:r>
              <w:rPr>
                <w:noProof/>
                <w:webHidden/>
              </w:rPr>
            </w:r>
            <w:r>
              <w:rPr>
                <w:noProof/>
                <w:webHidden/>
              </w:rPr>
              <w:fldChar w:fldCharType="separate"/>
            </w:r>
            <w:r>
              <w:rPr>
                <w:noProof/>
                <w:webHidden/>
              </w:rPr>
              <w:t>6</w:t>
            </w:r>
            <w:r>
              <w:rPr>
                <w:noProof/>
                <w:webHidden/>
              </w:rPr>
              <w:fldChar w:fldCharType="end"/>
            </w:r>
          </w:hyperlink>
        </w:p>
        <w:p w14:paraId="52E9C2B8" w14:textId="5BC0433B" w:rsidR="00356684" w:rsidRDefault="00356684">
          <w:pPr>
            <w:pStyle w:val="Indholdsfortegnelse1"/>
            <w:rPr>
              <w:rFonts w:eastAsiaTheme="minorEastAsia"/>
              <w:noProof/>
              <w:kern w:val="2"/>
              <w:lang w:eastAsia="da-DK"/>
              <w14:ligatures w14:val="standardContextual"/>
            </w:rPr>
          </w:pPr>
          <w:hyperlink w:anchor="_Toc143073662" w:history="1">
            <w:r w:rsidRPr="006738E6">
              <w:rPr>
                <w:rStyle w:val="Hyperlink"/>
                <w:noProof/>
              </w:rPr>
              <w:t>Princip 7:  krav til dambrug mht. info fra Æg og yngel leverandører til 10 g</w:t>
            </w:r>
            <w:r>
              <w:rPr>
                <w:noProof/>
                <w:webHidden/>
              </w:rPr>
              <w:tab/>
            </w:r>
            <w:r>
              <w:rPr>
                <w:noProof/>
                <w:webHidden/>
              </w:rPr>
              <w:fldChar w:fldCharType="begin"/>
            </w:r>
            <w:r>
              <w:rPr>
                <w:noProof/>
                <w:webHidden/>
              </w:rPr>
              <w:instrText xml:space="preserve"> PAGEREF _Toc143073662 \h </w:instrText>
            </w:r>
            <w:r>
              <w:rPr>
                <w:noProof/>
                <w:webHidden/>
              </w:rPr>
            </w:r>
            <w:r>
              <w:rPr>
                <w:noProof/>
                <w:webHidden/>
              </w:rPr>
              <w:fldChar w:fldCharType="separate"/>
            </w:r>
            <w:r>
              <w:rPr>
                <w:noProof/>
                <w:webHidden/>
              </w:rPr>
              <w:t>8</w:t>
            </w:r>
            <w:r>
              <w:rPr>
                <w:noProof/>
                <w:webHidden/>
              </w:rPr>
              <w:fldChar w:fldCharType="end"/>
            </w:r>
          </w:hyperlink>
        </w:p>
        <w:p w14:paraId="6CDFF7EA" w14:textId="0BFC86B1" w:rsidR="00356684" w:rsidRDefault="00356684">
          <w:pPr>
            <w:pStyle w:val="Indholdsfortegnelse1"/>
            <w:rPr>
              <w:rFonts w:eastAsiaTheme="minorEastAsia"/>
              <w:noProof/>
              <w:kern w:val="2"/>
              <w:lang w:eastAsia="da-DK"/>
              <w14:ligatures w14:val="standardContextual"/>
            </w:rPr>
          </w:pPr>
          <w:hyperlink w:anchor="_Toc143073663" w:history="1">
            <w:r w:rsidRPr="006738E6">
              <w:rPr>
                <w:rStyle w:val="Hyperlink"/>
                <w:noProof/>
              </w:rPr>
              <w:t>Bilag 1: Rødlistearter (IUCN-arter)</w:t>
            </w:r>
            <w:r>
              <w:rPr>
                <w:noProof/>
                <w:webHidden/>
              </w:rPr>
              <w:tab/>
            </w:r>
            <w:r>
              <w:rPr>
                <w:noProof/>
                <w:webHidden/>
              </w:rPr>
              <w:fldChar w:fldCharType="begin"/>
            </w:r>
            <w:r>
              <w:rPr>
                <w:noProof/>
                <w:webHidden/>
              </w:rPr>
              <w:instrText xml:space="preserve"> PAGEREF _Toc143073663 \h </w:instrText>
            </w:r>
            <w:r>
              <w:rPr>
                <w:noProof/>
                <w:webHidden/>
              </w:rPr>
            </w:r>
            <w:r>
              <w:rPr>
                <w:noProof/>
                <w:webHidden/>
              </w:rPr>
              <w:fldChar w:fldCharType="separate"/>
            </w:r>
            <w:r>
              <w:rPr>
                <w:noProof/>
                <w:webHidden/>
              </w:rPr>
              <w:t>11</w:t>
            </w:r>
            <w:r>
              <w:rPr>
                <w:noProof/>
                <w:webHidden/>
              </w:rPr>
              <w:fldChar w:fldCharType="end"/>
            </w:r>
          </w:hyperlink>
        </w:p>
        <w:p w14:paraId="6736BB80" w14:textId="2233253E" w:rsidR="00356684" w:rsidRDefault="00356684">
          <w:pPr>
            <w:pStyle w:val="Indholdsfortegnelse1"/>
            <w:rPr>
              <w:rFonts w:eastAsiaTheme="minorEastAsia"/>
              <w:noProof/>
              <w:kern w:val="2"/>
              <w:lang w:eastAsia="da-DK"/>
              <w14:ligatures w14:val="standardContextual"/>
            </w:rPr>
          </w:pPr>
          <w:hyperlink w:anchor="_Toc143073664" w:history="1">
            <w:r w:rsidRPr="006738E6">
              <w:rPr>
                <w:rStyle w:val="Hyperlink"/>
                <w:noProof/>
              </w:rPr>
              <w:t>Bilag 2: Forslag træningsskema</w:t>
            </w:r>
            <w:r>
              <w:rPr>
                <w:noProof/>
                <w:webHidden/>
              </w:rPr>
              <w:tab/>
            </w:r>
            <w:r>
              <w:rPr>
                <w:noProof/>
                <w:webHidden/>
              </w:rPr>
              <w:fldChar w:fldCharType="begin"/>
            </w:r>
            <w:r>
              <w:rPr>
                <w:noProof/>
                <w:webHidden/>
              </w:rPr>
              <w:instrText xml:space="preserve"> PAGEREF _Toc143073664 \h </w:instrText>
            </w:r>
            <w:r>
              <w:rPr>
                <w:noProof/>
                <w:webHidden/>
              </w:rPr>
            </w:r>
            <w:r>
              <w:rPr>
                <w:noProof/>
                <w:webHidden/>
              </w:rPr>
              <w:fldChar w:fldCharType="separate"/>
            </w:r>
            <w:r>
              <w:rPr>
                <w:noProof/>
                <w:webHidden/>
              </w:rPr>
              <w:t>13</w:t>
            </w:r>
            <w:r>
              <w:rPr>
                <w:noProof/>
                <w:webHidden/>
              </w:rPr>
              <w:fldChar w:fldCharType="end"/>
            </w:r>
          </w:hyperlink>
        </w:p>
        <w:p w14:paraId="39C40221" w14:textId="1E6A50E7" w:rsidR="00356684" w:rsidRDefault="00356684">
          <w:pPr>
            <w:pStyle w:val="Indholdsfortegnelse1"/>
            <w:rPr>
              <w:rFonts w:eastAsiaTheme="minorEastAsia"/>
              <w:noProof/>
              <w:kern w:val="2"/>
              <w:lang w:eastAsia="da-DK"/>
              <w14:ligatures w14:val="standardContextual"/>
            </w:rPr>
          </w:pPr>
          <w:hyperlink w:anchor="_Toc143073665" w:history="1">
            <w:r w:rsidRPr="006738E6">
              <w:rPr>
                <w:rStyle w:val="Hyperlink"/>
                <w:noProof/>
              </w:rPr>
              <w:t>Bilag 3 Forslag til vejledninger planer mm.</w:t>
            </w:r>
            <w:r>
              <w:rPr>
                <w:noProof/>
                <w:webHidden/>
              </w:rPr>
              <w:tab/>
            </w:r>
            <w:r>
              <w:rPr>
                <w:noProof/>
                <w:webHidden/>
              </w:rPr>
              <w:fldChar w:fldCharType="begin"/>
            </w:r>
            <w:r>
              <w:rPr>
                <w:noProof/>
                <w:webHidden/>
              </w:rPr>
              <w:instrText xml:space="preserve"> PAGEREF _Toc143073665 \h </w:instrText>
            </w:r>
            <w:r>
              <w:rPr>
                <w:noProof/>
                <w:webHidden/>
              </w:rPr>
            </w:r>
            <w:r>
              <w:rPr>
                <w:noProof/>
                <w:webHidden/>
              </w:rPr>
              <w:fldChar w:fldCharType="separate"/>
            </w:r>
            <w:r>
              <w:rPr>
                <w:noProof/>
                <w:webHidden/>
              </w:rPr>
              <w:t>14</w:t>
            </w:r>
            <w:r>
              <w:rPr>
                <w:noProof/>
                <w:webHidden/>
              </w:rPr>
              <w:fldChar w:fldCharType="end"/>
            </w:r>
          </w:hyperlink>
        </w:p>
        <w:p w14:paraId="2F9283A8" w14:textId="27B6CE25" w:rsidR="00356684" w:rsidRDefault="00356684">
          <w:pPr>
            <w:pStyle w:val="Indholdsfortegnelse1"/>
            <w:rPr>
              <w:rFonts w:eastAsiaTheme="minorEastAsia"/>
              <w:noProof/>
              <w:kern w:val="2"/>
              <w:lang w:eastAsia="da-DK"/>
              <w14:ligatures w14:val="standardContextual"/>
            </w:rPr>
          </w:pPr>
          <w:hyperlink w:anchor="_Toc143073666" w:history="1">
            <w:r w:rsidRPr="006738E6">
              <w:rPr>
                <w:rStyle w:val="Hyperlink"/>
                <w:noProof/>
              </w:rPr>
              <w:t>Bilag 4: Forslag til brev til foderleverandører</w:t>
            </w:r>
            <w:r>
              <w:rPr>
                <w:noProof/>
                <w:webHidden/>
              </w:rPr>
              <w:tab/>
            </w:r>
            <w:r>
              <w:rPr>
                <w:noProof/>
                <w:webHidden/>
              </w:rPr>
              <w:fldChar w:fldCharType="begin"/>
            </w:r>
            <w:r>
              <w:rPr>
                <w:noProof/>
                <w:webHidden/>
              </w:rPr>
              <w:instrText xml:space="preserve"> PAGEREF _Toc143073666 \h </w:instrText>
            </w:r>
            <w:r>
              <w:rPr>
                <w:noProof/>
                <w:webHidden/>
              </w:rPr>
            </w:r>
            <w:r>
              <w:rPr>
                <w:noProof/>
                <w:webHidden/>
              </w:rPr>
              <w:fldChar w:fldCharType="separate"/>
            </w:r>
            <w:r>
              <w:rPr>
                <w:noProof/>
                <w:webHidden/>
              </w:rPr>
              <w:t>15</w:t>
            </w:r>
            <w:r>
              <w:rPr>
                <w:noProof/>
                <w:webHidden/>
              </w:rPr>
              <w:fldChar w:fldCharType="end"/>
            </w:r>
          </w:hyperlink>
        </w:p>
        <w:p w14:paraId="22D18B71" w14:textId="0AAF9A12" w:rsidR="00356684" w:rsidRDefault="00356684">
          <w:pPr>
            <w:pStyle w:val="Indholdsfortegnelse1"/>
            <w:rPr>
              <w:rFonts w:eastAsiaTheme="minorEastAsia"/>
              <w:noProof/>
              <w:kern w:val="2"/>
              <w:lang w:eastAsia="da-DK"/>
              <w14:ligatures w14:val="standardContextual"/>
            </w:rPr>
          </w:pPr>
          <w:hyperlink w:anchor="_Toc143073667" w:history="1">
            <w:r w:rsidRPr="006738E6">
              <w:rPr>
                <w:rStyle w:val="Hyperlink"/>
                <w:noProof/>
              </w:rPr>
              <w:t>Bilag 5: Liste over hjælpestoffer mm</w:t>
            </w:r>
            <w:r>
              <w:rPr>
                <w:noProof/>
                <w:webHidden/>
              </w:rPr>
              <w:tab/>
            </w:r>
            <w:r>
              <w:rPr>
                <w:noProof/>
                <w:webHidden/>
              </w:rPr>
              <w:fldChar w:fldCharType="begin"/>
            </w:r>
            <w:r>
              <w:rPr>
                <w:noProof/>
                <w:webHidden/>
              </w:rPr>
              <w:instrText xml:space="preserve"> PAGEREF _Toc143073667 \h </w:instrText>
            </w:r>
            <w:r>
              <w:rPr>
                <w:noProof/>
                <w:webHidden/>
              </w:rPr>
            </w:r>
            <w:r>
              <w:rPr>
                <w:noProof/>
                <w:webHidden/>
              </w:rPr>
              <w:fldChar w:fldCharType="separate"/>
            </w:r>
            <w:r>
              <w:rPr>
                <w:noProof/>
                <w:webHidden/>
              </w:rPr>
              <w:t>16</w:t>
            </w:r>
            <w:r>
              <w:rPr>
                <w:noProof/>
                <w:webHidden/>
              </w:rPr>
              <w:fldChar w:fldCharType="end"/>
            </w:r>
          </w:hyperlink>
        </w:p>
        <w:p w14:paraId="5BDF257F" w14:textId="6FDE9754" w:rsidR="00356684" w:rsidRDefault="00356684">
          <w:pPr>
            <w:pStyle w:val="Indholdsfortegnelse1"/>
            <w:rPr>
              <w:rFonts w:eastAsiaTheme="minorEastAsia"/>
              <w:noProof/>
              <w:kern w:val="2"/>
              <w:lang w:eastAsia="da-DK"/>
              <w14:ligatures w14:val="standardContextual"/>
            </w:rPr>
          </w:pPr>
          <w:hyperlink w:anchor="_Toc143073668" w:history="1">
            <w:r w:rsidRPr="006738E6">
              <w:rPr>
                <w:rStyle w:val="Hyperlink"/>
                <w:noProof/>
              </w:rPr>
              <w:t>Bilag 6 punkt 6.4</w:t>
            </w:r>
            <w:r>
              <w:rPr>
                <w:noProof/>
                <w:webHidden/>
              </w:rPr>
              <w:tab/>
            </w:r>
            <w:r>
              <w:rPr>
                <w:noProof/>
                <w:webHidden/>
              </w:rPr>
              <w:fldChar w:fldCharType="begin"/>
            </w:r>
            <w:r>
              <w:rPr>
                <w:noProof/>
                <w:webHidden/>
              </w:rPr>
              <w:instrText xml:space="preserve"> PAGEREF _Toc143073668 \h </w:instrText>
            </w:r>
            <w:r>
              <w:rPr>
                <w:noProof/>
                <w:webHidden/>
              </w:rPr>
            </w:r>
            <w:r>
              <w:rPr>
                <w:noProof/>
                <w:webHidden/>
              </w:rPr>
              <w:fldChar w:fldCharType="separate"/>
            </w:r>
            <w:r>
              <w:rPr>
                <w:noProof/>
                <w:webHidden/>
              </w:rPr>
              <w:t>17</w:t>
            </w:r>
            <w:r>
              <w:rPr>
                <w:noProof/>
                <w:webHidden/>
              </w:rPr>
              <w:fldChar w:fldCharType="end"/>
            </w:r>
          </w:hyperlink>
        </w:p>
        <w:p w14:paraId="1AAE62DD" w14:textId="1CDCB1DB" w:rsidR="00356684" w:rsidRDefault="00356684">
          <w:pPr>
            <w:pStyle w:val="Indholdsfortegnelse1"/>
            <w:rPr>
              <w:rFonts w:eastAsiaTheme="minorEastAsia"/>
              <w:noProof/>
              <w:kern w:val="2"/>
              <w:lang w:eastAsia="da-DK"/>
              <w14:ligatures w14:val="standardContextual"/>
            </w:rPr>
          </w:pPr>
          <w:hyperlink w:anchor="_Toc143073669" w:history="1">
            <w:r w:rsidRPr="006738E6">
              <w:rPr>
                <w:rStyle w:val="Hyperlink"/>
                <w:noProof/>
              </w:rPr>
              <w:t>Bilag 7: Forslag politik og procedure for arbejdsmiljø, diskrimination, klager mm.</w:t>
            </w:r>
            <w:r>
              <w:rPr>
                <w:noProof/>
                <w:webHidden/>
              </w:rPr>
              <w:tab/>
            </w:r>
            <w:r>
              <w:rPr>
                <w:noProof/>
                <w:webHidden/>
              </w:rPr>
              <w:fldChar w:fldCharType="begin"/>
            </w:r>
            <w:r>
              <w:rPr>
                <w:noProof/>
                <w:webHidden/>
              </w:rPr>
              <w:instrText xml:space="preserve"> PAGEREF _Toc143073669 \h </w:instrText>
            </w:r>
            <w:r>
              <w:rPr>
                <w:noProof/>
                <w:webHidden/>
              </w:rPr>
            </w:r>
            <w:r>
              <w:rPr>
                <w:noProof/>
                <w:webHidden/>
              </w:rPr>
              <w:fldChar w:fldCharType="separate"/>
            </w:r>
            <w:r>
              <w:rPr>
                <w:noProof/>
                <w:webHidden/>
              </w:rPr>
              <w:t>18</w:t>
            </w:r>
            <w:r>
              <w:rPr>
                <w:noProof/>
                <w:webHidden/>
              </w:rPr>
              <w:fldChar w:fldCharType="end"/>
            </w:r>
          </w:hyperlink>
        </w:p>
        <w:p w14:paraId="2F137714" w14:textId="07779F7E" w:rsidR="00356684" w:rsidRDefault="00356684">
          <w:pPr>
            <w:pStyle w:val="Indholdsfortegnelse1"/>
            <w:rPr>
              <w:rFonts w:eastAsiaTheme="minorEastAsia"/>
              <w:noProof/>
              <w:kern w:val="2"/>
              <w:lang w:eastAsia="da-DK"/>
              <w14:ligatures w14:val="standardContextual"/>
            </w:rPr>
          </w:pPr>
          <w:hyperlink w:anchor="_Toc143073670" w:history="1">
            <w:r w:rsidRPr="006738E6">
              <w:rPr>
                <w:rStyle w:val="Hyperlink"/>
                <w:noProof/>
              </w:rPr>
              <w:t>Bilag 8: Forslag til årlig opdatering af ASC-system – fx januar</w:t>
            </w:r>
            <w:r>
              <w:rPr>
                <w:noProof/>
                <w:webHidden/>
              </w:rPr>
              <w:tab/>
            </w:r>
            <w:r>
              <w:rPr>
                <w:noProof/>
                <w:webHidden/>
              </w:rPr>
              <w:fldChar w:fldCharType="begin"/>
            </w:r>
            <w:r>
              <w:rPr>
                <w:noProof/>
                <w:webHidden/>
              </w:rPr>
              <w:instrText xml:space="preserve"> PAGEREF _Toc143073670 \h </w:instrText>
            </w:r>
            <w:r>
              <w:rPr>
                <w:noProof/>
                <w:webHidden/>
              </w:rPr>
            </w:r>
            <w:r>
              <w:rPr>
                <w:noProof/>
                <w:webHidden/>
              </w:rPr>
              <w:fldChar w:fldCharType="separate"/>
            </w:r>
            <w:r>
              <w:rPr>
                <w:noProof/>
                <w:webHidden/>
              </w:rPr>
              <w:t>19</w:t>
            </w:r>
            <w:r>
              <w:rPr>
                <w:noProof/>
                <w:webHidden/>
              </w:rPr>
              <w:fldChar w:fldCharType="end"/>
            </w:r>
          </w:hyperlink>
        </w:p>
        <w:p w14:paraId="18CBF5FC" w14:textId="7D0B70BB" w:rsidR="00356684" w:rsidRDefault="00356684">
          <w:pPr>
            <w:pStyle w:val="Indholdsfortegnelse1"/>
            <w:rPr>
              <w:rFonts w:eastAsiaTheme="minorEastAsia"/>
              <w:noProof/>
              <w:kern w:val="2"/>
              <w:lang w:eastAsia="da-DK"/>
              <w14:ligatures w14:val="standardContextual"/>
            </w:rPr>
          </w:pPr>
          <w:hyperlink w:anchor="_Toc143073671" w:history="1">
            <w:r w:rsidRPr="006738E6">
              <w:rPr>
                <w:rStyle w:val="Hyperlink"/>
                <w:noProof/>
              </w:rPr>
              <w:t>Bilag 9 (5.6.4) Affald og genanvendelse Politik og procedure</w:t>
            </w:r>
            <w:r>
              <w:rPr>
                <w:noProof/>
                <w:webHidden/>
              </w:rPr>
              <w:tab/>
            </w:r>
            <w:r>
              <w:rPr>
                <w:noProof/>
                <w:webHidden/>
              </w:rPr>
              <w:fldChar w:fldCharType="begin"/>
            </w:r>
            <w:r>
              <w:rPr>
                <w:noProof/>
                <w:webHidden/>
              </w:rPr>
              <w:instrText xml:space="preserve"> PAGEREF _Toc143073671 \h </w:instrText>
            </w:r>
            <w:r>
              <w:rPr>
                <w:noProof/>
                <w:webHidden/>
              </w:rPr>
            </w:r>
            <w:r>
              <w:rPr>
                <w:noProof/>
                <w:webHidden/>
              </w:rPr>
              <w:fldChar w:fldCharType="separate"/>
            </w:r>
            <w:r>
              <w:rPr>
                <w:noProof/>
                <w:webHidden/>
              </w:rPr>
              <w:t>20</w:t>
            </w:r>
            <w:r>
              <w:rPr>
                <w:noProof/>
                <w:webHidden/>
              </w:rPr>
              <w:fldChar w:fldCharType="end"/>
            </w:r>
          </w:hyperlink>
        </w:p>
        <w:p w14:paraId="4A3C0302" w14:textId="63A89578" w:rsidR="00E977A8" w:rsidRDefault="00040C7C" w:rsidP="00E977A8">
          <w:r>
            <w:rPr>
              <w:b/>
              <w:bCs/>
            </w:rPr>
            <w:lastRenderedPageBreak/>
            <w:fldChar w:fldCharType="end"/>
          </w:r>
        </w:p>
      </w:sdtContent>
    </w:sdt>
    <w:p w14:paraId="67C93322" w14:textId="017E7B21" w:rsidR="00DD77F4" w:rsidRDefault="00DD77F4" w:rsidP="00421A51">
      <w:pPr>
        <w:pStyle w:val="Overskrift1"/>
      </w:pPr>
      <w:bookmarkStart w:id="0" w:name="_Toc143073656"/>
      <w:r w:rsidRPr="00167E46">
        <w:t>Princip 1: Love og reguleringer</w:t>
      </w:r>
      <w:bookmarkEnd w:id="0"/>
    </w:p>
    <w:p w14:paraId="2CBB86C1" w14:textId="77777777" w:rsidR="009071C2" w:rsidRPr="009071C2" w:rsidRDefault="009071C2" w:rsidP="009071C2"/>
    <w:p w14:paraId="312D6711" w14:textId="77777777" w:rsidR="009071C2" w:rsidRDefault="00AC3793" w:rsidP="00AC3793">
      <w:pPr>
        <w:pStyle w:val="Listeafsnit"/>
        <w:numPr>
          <w:ilvl w:val="2"/>
          <w:numId w:val="1"/>
        </w:numPr>
      </w:pPr>
      <w:r w:rsidRPr="00D76564">
        <w:rPr>
          <w:b/>
        </w:rPr>
        <w:t>A: Kendskab til relevant lovgivning vedr. akvakultur:</w:t>
      </w:r>
      <w:r w:rsidR="00D76564" w:rsidRPr="00D76564">
        <w:rPr>
          <w:b/>
        </w:rPr>
        <w:t xml:space="preserve"> </w:t>
      </w:r>
      <w:r w:rsidRPr="00167E46">
        <w:t>Dambrugsbekendtgørelsen</w:t>
      </w:r>
      <w:r w:rsidR="004B5F9A">
        <w:t xml:space="preserve"> (</w:t>
      </w:r>
      <w:r w:rsidR="009071C2">
        <w:t>dec. 2016)</w:t>
      </w:r>
    </w:p>
    <w:p w14:paraId="35D7BF8F" w14:textId="42341366" w:rsidR="00AC3793" w:rsidRDefault="00AC3793" w:rsidP="00AC3793">
      <w:pPr>
        <w:pStyle w:val="Listeafsnit"/>
        <w:rPr>
          <w:rStyle w:val="Hyperlink"/>
          <w:color w:val="auto"/>
          <w:u w:val="none"/>
        </w:rPr>
      </w:pPr>
      <w:r w:rsidRPr="00D77D52">
        <w:t>Vandforsyningsloven</w:t>
      </w:r>
      <w:r w:rsidR="004B5F9A" w:rsidRPr="00D77D52">
        <w:t xml:space="preserve"> </w:t>
      </w:r>
      <w:r w:rsidR="007C7FED">
        <w:rPr>
          <w:rFonts w:ascii="Tahoma" w:hAnsi="Tahoma" w:cs="Tahoma"/>
          <w:b/>
          <w:bCs/>
          <w:color w:val="000000"/>
          <w:sz w:val="17"/>
          <w:szCs w:val="17"/>
          <w:shd w:val="clear" w:color="auto" w:fill="FFFFFF"/>
        </w:rPr>
        <w:t xml:space="preserve">LBK </w:t>
      </w:r>
      <w:proofErr w:type="spellStart"/>
      <w:r w:rsidR="007C7FED">
        <w:rPr>
          <w:rFonts w:ascii="Tahoma" w:hAnsi="Tahoma" w:cs="Tahoma"/>
          <w:b/>
          <w:bCs/>
          <w:color w:val="000000"/>
          <w:sz w:val="17"/>
          <w:szCs w:val="17"/>
          <w:shd w:val="clear" w:color="auto" w:fill="FFFFFF"/>
        </w:rPr>
        <w:t>nr</w:t>
      </w:r>
      <w:proofErr w:type="spellEnd"/>
      <w:r w:rsidR="007C7FED">
        <w:rPr>
          <w:rFonts w:ascii="Tahoma" w:hAnsi="Tahoma" w:cs="Tahoma"/>
          <w:b/>
          <w:bCs/>
          <w:color w:val="000000"/>
          <w:sz w:val="17"/>
          <w:szCs w:val="17"/>
          <w:shd w:val="clear" w:color="auto" w:fill="FFFFFF"/>
        </w:rPr>
        <w:t xml:space="preserve"> </w:t>
      </w:r>
      <w:r w:rsidR="004C0B40">
        <w:rPr>
          <w:rFonts w:ascii="Tahoma" w:hAnsi="Tahoma" w:cs="Tahoma"/>
          <w:b/>
          <w:bCs/>
          <w:color w:val="000000"/>
          <w:sz w:val="17"/>
          <w:szCs w:val="17"/>
          <w:shd w:val="clear" w:color="auto" w:fill="FFFFFF"/>
        </w:rPr>
        <w:t xml:space="preserve">602, </w:t>
      </w:r>
      <w:r w:rsidR="007C7FED">
        <w:rPr>
          <w:rFonts w:ascii="Tahoma" w:hAnsi="Tahoma" w:cs="Tahoma"/>
          <w:b/>
          <w:bCs/>
          <w:color w:val="000000"/>
          <w:sz w:val="17"/>
          <w:szCs w:val="17"/>
          <w:shd w:val="clear" w:color="auto" w:fill="FFFFFF"/>
        </w:rPr>
        <w:t xml:space="preserve">af </w:t>
      </w:r>
      <w:r w:rsidR="004C0B40">
        <w:rPr>
          <w:rFonts w:ascii="Tahoma" w:hAnsi="Tahoma" w:cs="Tahoma"/>
          <w:b/>
          <w:bCs/>
          <w:color w:val="000000"/>
          <w:sz w:val="17"/>
          <w:szCs w:val="17"/>
          <w:shd w:val="clear" w:color="auto" w:fill="FFFFFF"/>
        </w:rPr>
        <w:t>10/5/2022</w:t>
      </w:r>
      <w:r w:rsidRPr="00D77D52">
        <w:t xml:space="preserve">: </w:t>
      </w:r>
      <w:hyperlink r:id="rId8" w:history="1">
        <w:r w:rsidR="009071C2" w:rsidRPr="00967E32">
          <w:rPr>
            <w:rStyle w:val="Hyperlink"/>
          </w:rPr>
          <w:t>https://www.retsinformation.dk</w:t>
        </w:r>
      </w:hyperlink>
    </w:p>
    <w:p w14:paraId="197D3C7E" w14:textId="77777777" w:rsidR="00AC3793" w:rsidRPr="00167E46" w:rsidRDefault="00AC3793" w:rsidP="00AC3793">
      <w:pPr>
        <w:pStyle w:val="Listeafsnit"/>
      </w:pPr>
      <w:r w:rsidRPr="00167E46">
        <w:rPr>
          <w:b/>
        </w:rPr>
        <w:t>B:</w:t>
      </w:r>
      <w:r w:rsidRPr="00167E46">
        <w:t xml:space="preserve"> </w:t>
      </w:r>
      <w:r w:rsidRPr="00167E46">
        <w:rPr>
          <w:b/>
        </w:rPr>
        <w:t>Retmæssig ejer/benyttelse af anlægget:</w:t>
      </w:r>
    </w:p>
    <w:p w14:paraId="7486716E" w14:textId="77777777" w:rsidR="00AC3793" w:rsidRPr="00167E46" w:rsidRDefault="00AC3793" w:rsidP="00AC3793">
      <w:pPr>
        <w:pStyle w:val="Listeafsnit"/>
      </w:pPr>
      <w:r w:rsidRPr="00167E46">
        <w:t>Kopi af CVR virksomhedsoplysninger, samt Matrikelkort</w:t>
      </w:r>
      <w:r w:rsidR="004B5F9A">
        <w:t xml:space="preserve"> (står evt. i miljøgodkendelsen)</w:t>
      </w:r>
      <w:r w:rsidR="009071C2">
        <w:t>, samt skøde</w:t>
      </w:r>
      <w:r w:rsidR="004B5F9A">
        <w:t>.</w:t>
      </w:r>
    </w:p>
    <w:p w14:paraId="634C80A8" w14:textId="77777777" w:rsidR="00AC3793" w:rsidRPr="00167E46" w:rsidRDefault="00AC3793" w:rsidP="00AC3793">
      <w:pPr>
        <w:pStyle w:val="Listeafsnit"/>
        <w:rPr>
          <w:b/>
        </w:rPr>
      </w:pPr>
      <w:r w:rsidRPr="00167E46">
        <w:rPr>
          <w:b/>
        </w:rPr>
        <w:t>C: Dokumentation af at der er fortaget lovpligtige tilsyn:</w:t>
      </w:r>
    </w:p>
    <w:p w14:paraId="08F08D65" w14:textId="77777777" w:rsidR="00AC3793" w:rsidRPr="00167E46" w:rsidRDefault="00AC3793" w:rsidP="00AC3793">
      <w:pPr>
        <w:pStyle w:val="Listeafsnit"/>
      </w:pPr>
      <w:r w:rsidRPr="00167E46">
        <w:t>Kopi af seneste Veterinær besøgsrapport, Kopi af seneste Miljøtilsynsrapport, Kopi af seneste Arbejdstilsynsrapport</w:t>
      </w:r>
      <w:r w:rsidR="00CE2FFB">
        <w:t xml:space="preserve"> (hvis der har været tilsyn)</w:t>
      </w:r>
      <w:r w:rsidR="0059714E">
        <w:t>. Vurdering af tilsyn.</w:t>
      </w:r>
    </w:p>
    <w:p w14:paraId="63901173" w14:textId="77777777" w:rsidR="00AC3793" w:rsidRPr="00167E46" w:rsidRDefault="00AC3793" w:rsidP="00AC3793">
      <w:pPr>
        <w:pStyle w:val="Listeafsnit"/>
        <w:rPr>
          <w:b/>
        </w:rPr>
      </w:pPr>
      <w:r w:rsidRPr="00167E46">
        <w:rPr>
          <w:b/>
        </w:rPr>
        <w:t>D: Dokumentation for at anlægget ikke påvirker fredet natur:</w:t>
      </w:r>
    </w:p>
    <w:p w14:paraId="28FA5799" w14:textId="77777777" w:rsidR="00A817C2" w:rsidRPr="00167E46" w:rsidRDefault="00AC3793" w:rsidP="00AC3793">
      <w:pPr>
        <w:pStyle w:val="Listeafsnit"/>
      </w:pPr>
      <w:r w:rsidRPr="00167E46">
        <w:t>Kort over Habitatområ</w:t>
      </w:r>
      <w:r w:rsidR="003549CB">
        <w:t>d</w:t>
      </w:r>
      <w:r w:rsidRPr="00167E46">
        <w:t xml:space="preserve">er og </w:t>
      </w:r>
      <w:proofErr w:type="spellStart"/>
      <w:r w:rsidRPr="00167E46">
        <w:t>Ramsa</w:t>
      </w:r>
      <w:r w:rsidR="003549CB">
        <w:t>r</w:t>
      </w:r>
      <w:r w:rsidRPr="00167E46">
        <w:t>områder</w:t>
      </w:r>
      <w:proofErr w:type="spellEnd"/>
      <w:r w:rsidRPr="00167E46">
        <w:t xml:space="preserve"> (Natura2000). Fra kommunen, kan hentes på nettet</w:t>
      </w:r>
      <w:r w:rsidR="004B5F9A">
        <w:t xml:space="preserve"> (</w:t>
      </w:r>
      <w:r w:rsidR="00AA6BA1" w:rsidRPr="00AA6BA1">
        <w:t>http://arealinformation.miljoeportal.dk/distribution/</w:t>
      </w:r>
      <w:r w:rsidR="004B5F9A">
        <w:t>)</w:t>
      </w:r>
      <w:r w:rsidRPr="00167E46">
        <w:t xml:space="preserve"> eller fra Miljøgodkendelse</w:t>
      </w:r>
      <w:r w:rsidR="00024E8E">
        <w:t>/Vandindvindingstilladelse</w:t>
      </w:r>
      <w:r w:rsidRPr="00167E46">
        <w:t xml:space="preserve">. Vis at dambruget </w:t>
      </w:r>
      <w:r w:rsidR="00867E82" w:rsidRPr="00167E46">
        <w:t xml:space="preserve">ikke er i konflikt med </w:t>
      </w:r>
      <w:r w:rsidR="003A5F60" w:rsidRPr="00167E46">
        <w:t>habitatområder</w:t>
      </w:r>
      <w:r w:rsidR="00867E82" w:rsidRPr="00167E46">
        <w:t>.</w:t>
      </w:r>
      <w:r w:rsidR="003A5F60" w:rsidRPr="00167E46">
        <w:t xml:space="preserve"> Evt. om dambruget var beliggende inden udpe</w:t>
      </w:r>
      <w:r w:rsidRPr="00167E46">
        <w:t>g</w:t>
      </w:r>
      <w:r w:rsidR="003A5F60" w:rsidRPr="00167E46">
        <w:t>ning af habitatområder.</w:t>
      </w:r>
    </w:p>
    <w:p w14:paraId="26FF54DC" w14:textId="77777777" w:rsidR="00AC3793" w:rsidRPr="00167E46" w:rsidRDefault="00AC3793" w:rsidP="00AC3793">
      <w:pPr>
        <w:pStyle w:val="Listeafsnit"/>
      </w:pPr>
    </w:p>
    <w:p w14:paraId="2C675251" w14:textId="77777777" w:rsidR="0014705B" w:rsidRPr="00167E46" w:rsidRDefault="0014705B" w:rsidP="0014705B">
      <w:pPr>
        <w:pStyle w:val="Listeafsnit"/>
        <w:numPr>
          <w:ilvl w:val="2"/>
          <w:numId w:val="1"/>
        </w:numPr>
      </w:pPr>
      <w:r w:rsidRPr="00167E46">
        <w:rPr>
          <w:b/>
        </w:rPr>
        <w:t>A:</w:t>
      </w:r>
      <w:r w:rsidRPr="00167E46">
        <w:t xml:space="preserve"> </w:t>
      </w:r>
      <w:r w:rsidRPr="00167E46">
        <w:rPr>
          <w:b/>
        </w:rPr>
        <w:t xml:space="preserve">Kendskab til </w:t>
      </w:r>
      <w:r w:rsidR="00CE2FFB">
        <w:rPr>
          <w:b/>
        </w:rPr>
        <w:t xml:space="preserve">og ajourføring af </w:t>
      </w:r>
      <w:r w:rsidRPr="00167E46">
        <w:rPr>
          <w:b/>
        </w:rPr>
        <w:t>dansk skattelovgivning:</w:t>
      </w:r>
    </w:p>
    <w:p w14:paraId="12CDB177" w14:textId="77777777" w:rsidR="00242923" w:rsidRDefault="0014705B" w:rsidP="0014705B">
      <w:pPr>
        <w:pStyle w:val="Listeafsnit"/>
        <w:rPr>
          <w:rStyle w:val="Hyperlink"/>
          <w:color w:val="auto"/>
        </w:rPr>
      </w:pPr>
      <w:r w:rsidRPr="00167E46">
        <w:t xml:space="preserve">Der henvises til Skatteministeriets hjemmeside: </w:t>
      </w:r>
      <w:hyperlink r:id="rId9" w:history="1">
        <w:r w:rsidRPr="00167E46">
          <w:rPr>
            <w:rStyle w:val="Hyperlink"/>
            <w:color w:val="auto"/>
          </w:rPr>
          <w:t>http://www.skm.dk/</w:t>
        </w:r>
      </w:hyperlink>
      <w:r w:rsidR="00242923">
        <w:rPr>
          <w:rStyle w:val="Hyperlink"/>
          <w:color w:val="auto"/>
        </w:rPr>
        <w:t>love/gaeldende-love/dk</w:t>
      </w:r>
    </w:p>
    <w:p w14:paraId="781DD301" w14:textId="77777777" w:rsidR="0014705B" w:rsidRDefault="00582699" w:rsidP="0014705B">
      <w:pPr>
        <w:pStyle w:val="Listeafsnit"/>
      </w:pPr>
      <w:r>
        <w:t>Evt. ny</w:t>
      </w:r>
      <w:r w:rsidR="00CE2FFB">
        <w:t>hedsbrev</w:t>
      </w:r>
      <w:r>
        <w:t xml:space="preserve"> fra revisor eller nyhedsbrev fra skatteministeriet.</w:t>
      </w:r>
    </w:p>
    <w:p w14:paraId="252C1513" w14:textId="77777777" w:rsidR="0014705B" w:rsidRPr="00167E46" w:rsidRDefault="0014705B" w:rsidP="0014705B">
      <w:pPr>
        <w:pStyle w:val="Listeafsnit"/>
      </w:pPr>
      <w:r w:rsidRPr="00167E46">
        <w:rPr>
          <w:b/>
        </w:rPr>
        <w:t>B: Dokumentation for at der betales skat:</w:t>
      </w:r>
      <w:r w:rsidR="00167E46" w:rsidRPr="00167E46">
        <w:rPr>
          <w:b/>
        </w:rPr>
        <w:t xml:space="preserve"> </w:t>
      </w:r>
      <w:r w:rsidRPr="00167E46">
        <w:t>Se årsregnskab</w:t>
      </w:r>
      <w:r w:rsidR="00D76564">
        <w:t xml:space="preserve"> (statsautoriserede revisorer)</w:t>
      </w:r>
      <w:r w:rsidR="004B5F9A">
        <w:t xml:space="preserve">. I stedet for årsregnskab kan man indhente en erklæring fra revisor om at virksomheden betaler skat og overholder skattelovgivning. </w:t>
      </w:r>
    </w:p>
    <w:p w14:paraId="28BA24F7" w14:textId="77777777" w:rsidR="0014705B" w:rsidRPr="00167E46" w:rsidRDefault="0014705B" w:rsidP="0014705B">
      <w:pPr>
        <w:pStyle w:val="Listeafsnit"/>
      </w:pPr>
      <w:r w:rsidRPr="00167E46">
        <w:rPr>
          <w:b/>
        </w:rPr>
        <w:t>C:</w:t>
      </w:r>
      <w:r w:rsidRPr="00167E46">
        <w:t xml:space="preserve"> </w:t>
      </w:r>
      <w:r w:rsidRPr="00167E46">
        <w:rPr>
          <w:b/>
        </w:rPr>
        <w:t>Dokumentation for at anlægget er korrekt registreret som branche:</w:t>
      </w:r>
    </w:p>
    <w:p w14:paraId="0828F159" w14:textId="77777777" w:rsidR="0014705B" w:rsidRPr="00167E46" w:rsidRDefault="0014705B" w:rsidP="0014705B">
      <w:pPr>
        <w:pStyle w:val="Listeafsnit"/>
      </w:pPr>
      <w:r w:rsidRPr="00167E46">
        <w:t>P.nr. og CVR registreret Ferskvandsbrug under Branche.</w:t>
      </w:r>
      <w:r w:rsidR="004B5F9A">
        <w:t xml:space="preserve"> Står evt. i Miljøgodkendelsen. </w:t>
      </w:r>
    </w:p>
    <w:p w14:paraId="25BFA01A" w14:textId="77777777" w:rsidR="0014705B" w:rsidRPr="00167E46" w:rsidRDefault="0014705B" w:rsidP="0014705B">
      <w:pPr>
        <w:pStyle w:val="Listeafsnit"/>
      </w:pPr>
    </w:p>
    <w:p w14:paraId="436DC4D6" w14:textId="77777777" w:rsidR="0014705B" w:rsidRPr="00167E46" w:rsidRDefault="0014705B" w:rsidP="0014705B">
      <w:pPr>
        <w:pStyle w:val="Listeafsnit"/>
        <w:numPr>
          <w:ilvl w:val="2"/>
          <w:numId w:val="1"/>
        </w:numPr>
        <w:rPr>
          <w:b/>
        </w:rPr>
      </w:pPr>
      <w:r w:rsidRPr="00167E46">
        <w:rPr>
          <w:b/>
        </w:rPr>
        <w:t>A:</w:t>
      </w:r>
      <w:r w:rsidRPr="00167E46">
        <w:t xml:space="preserve"> </w:t>
      </w:r>
      <w:r w:rsidRPr="00167E46">
        <w:rPr>
          <w:b/>
        </w:rPr>
        <w:t>Kendskab til relevant lovgivning vedr. arbejdsmiljø:</w:t>
      </w:r>
    </w:p>
    <w:p w14:paraId="652512D7" w14:textId="77777777" w:rsidR="0014705B" w:rsidRPr="00167E46" w:rsidRDefault="0014705B" w:rsidP="0014705B">
      <w:pPr>
        <w:pStyle w:val="Listeafsnit"/>
      </w:pPr>
      <w:r w:rsidRPr="00167E46">
        <w:t>Der henvises til Arbejdsmiljøloven – Bekendtgørelse af lov om arbejdsmiljø:</w:t>
      </w:r>
    </w:p>
    <w:p w14:paraId="5A50BEC9" w14:textId="77777777" w:rsidR="0014705B" w:rsidRPr="00582699" w:rsidRDefault="00024E8E" w:rsidP="0014705B">
      <w:pPr>
        <w:pStyle w:val="Listeafsnit"/>
      </w:pPr>
      <w:r>
        <w:t xml:space="preserve">Dokumentation for opdateret på arbejdsmiljøloven. </w:t>
      </w:r>
      <w:r w:rsidR="00582699" w:rsidRPr="00582699">
        <w:t xml:space="preserve">Nyhedsbrev fra arbejdsmiljøstyrelsen. </w:t>
      </w:r>
    </w:p>
    <w:p w14:paraId="23B4FF0B" w14:textId="77777777" w:rsidR="0014705B" w:rsidRPr="00167E46" w:rsidRDefault="0014705B" w:rsidP="0014705B">
      <w:pPr>
        <w:pStyle w:val="Listeafsnit"/>
        <w:rPr>
          <w:b/>
        </w:rPr>
      </w:pPr>
      <w:r w:rsidRPr="00167E46">
        <w:rPr>
          <w:b/>
        </w:rPr>
        <w:t>B: Dokumentation af</w:t>
      </w:r>
      <w:r w:rsidR="00493206">
        <w:rPr>
          <w:b/>
        </w:rPr>
        <w:t>,</w:t>
      </w:r>
      <w:r w:rsidRPr="00167E46">
        <w:rPr>
          <w:b/>
        </w:rPr>
        <w:t xml:space="preserve"> at der er fortaget lovpligtige tilsyn:</w:t>
      </w:r>
    </w:p>
    <w:p w14:paraId="71A9059C" w14:textId="77777777" w:rsidR="0014705B" w:rsidRPr="00167E46" w:rsidRDefault="0014705B" w:rsidP="0014705B">
      <w:pPr>
        <w:pStyle w:val="Listeafsnit"/>
      </w:pPr>
      <w:r w:rsidRPr="00167E46">
        <w:t>Se under punkt 1.1.1</w:t>
      </w:r>
      <w:r w:rsidR="001E5166">
        <w:t xml:space="preserve"> </w:t>
      </w:r>
      <w:r w:rsidRPr="00167E46">
        <w:t>C - Kopi af seneste Arbejdstilsynsrapport</w:t>
      </w:r>
      <w:r w:rsidR="00CE2FFB">
        <w:t xml:space="preserve"> (kun hvis der har været tilsyn).</w:t>
      </w:r>
    </w:p>
    <w:p w14:paraId="7C492FD9" w14:textId="77777777" w:rsidR="0014705B" w:rsidRPr="00167E46" w:rsidRDefault="0014705B" w:rsidP="0014705B">
      <w:pPr>
        <w:pStyle w:val="Listeafsnit"/>
      </w:pPr>
    </w:p>
    <w:p w14:paraId="1EBD938A" w14:textId="77777777" w:rsidR="0014705B" w:rsidRPr="00167E46" w:rsidRDefault="003549CB" w:rsidP="0014705B">
      <w:pPr>
        <w:pStyle w:val="Listeafsnit"/>
        <w:numPr>
          <w:ilvl w:val="2"/>
          <w:numId w:val="1"/>
        </w:numPr>
        <w:rPr>
          <w:b/>
        </w:rPr>
      </w:pPr>
      <w:r w:rsidRPr="00167E46">
        <w:rPr>
          <w:b/>
        </w:rPr>
        <w:t>A: Dokumentation</w:t>
      </w:r>
      <w:r w:rsidR="0014705B" w:rsidRPr="00167E46">
        <w:rPr>
          <w:b/>
        </w:rPr>
        <w:t xml:space="preserve"> af lovpligtige godkendelser/tilladelser for at drive dambrug:</w:t>
      </w:r>
    </w:p>
    <w:p w14:paraId="69D1EAC6" w14:textId="77777777" w:rsidR="0014705B" w:rsidRPr="00167E46" w:rsidRDefault="0014705B" w:rsidP="0014705B">
      <w:pPr>
        <w:pStyle w:val="Listeafsnit"/>
      </w:pPr>
      <w:r w:rsidRPr="00167E46">
        <w:t>Kopi af Miljøgodkendelse samt tillæg/ændringer</w:t>
      </w:r>
    </w:p>
    <w:p w14:paraId="7276D97F" w14:textId="77777777" w:rsidR="0014705B" w:rsidRPr="00167E46" w:rsidRDefault="0014705B" w:rsidP="0014705B">
      <w:pPr>
        <w:pStyle w:val="Listeafsnit"/>
      </w:pPr>
      <w:r w:rsidRPr="00167E46">
        <w:rPr>
          <w:b/>
        </w:rPr>
        <w:t>B: Dokumentation for tilladelse til at påvirke vandløb:</w:t>
      </w:r>
      <w:r w:rsidR="00431741">
        <w:rPr>
          <w:b/>
        </w:rPr>
        <w:t xml:space="preserve"> </w:t>
      </w:r>
      <w:r w:rsidRPr="00167E46">
        <w:t>Se kopi af Miljøgodkendelse samt tillæg/ændringer</w:t>
      </w:r>
    </w:p>
    <w:p w14:paraId="3C4F7A52" w14:textId="77777777" w:rsidR="0014705B" w:rsidRPr="00167E46" w:rsidRDefault="0014705B" w:rsidP="0014705B">
      <w:pPr>
        <w:pStyle w:val="Listeafsnit"/>
      </w:pPr>
      <w:r w:rsidRPr="00167E46">
        <w:rPr>
          <w:b/>
        </w:rPr>
        <w:t>C: Dokumentation af overholdelse af udlederkrav:</w:t>
      </w:r>
      <w:r w:rsidR="00431741">
        <w:rPr>
          <w:b/>
        </w:rPr>
        <w:t xml:space="preserve"> </w:t>
      </w:r>
      <w:r w:rsidRPr="00167E46">
        <w:t xml:space="preserve"> Analyserapporter fra analysefirma</w:t>
      </w:r>
    </w:p>
    <w:p w14:paraId="3A50A5EA" w14:textId="77777777" w:rsidR="0014705B" w:rsidRPr="00167E46" w:rsidRDefault="0014705B" w:rsidP="0014705B">
      <w:pPr>
        <w:pStyle w:val="Listeafsnit"/>
      </w:pPr>
      <w:r w:rsidRPr="00167E46">
        <w:rPr>
          <w:b/>
        </w:rPr>
        <w:t>D: Dokumentation for tilladelse af vandindvinding:</w:t>
      </w:r>
      <w:r w:rsidRPr="00167E46">
        <w:t xml:space="preserve"> Se kopi af vandindvindingstilladelse</w:t>
      </w:r>
    </w:p>
    <w:p w14:paraId="03F2E259" w14:textId="77777777" w:rsidR="0014705B" w:rsidRPr="00167E46" w:rsidRDefault="0014705B" w:rsidP="0014705B">
      <w:pPr>
        <w:pStyle w:val="Listeafsnit"/>
      </w:pPr>
      <w:r w:rsidRPr="00167E46">
        <w:rPr>
          <w:b/>
        </w:rPr>
        <w:t>E: Dokumentation for vandindvin</w:t>
      </w:r>
      <w:r w:rsidR="009D65E7">
        <w:rPr>
          <w:b/>
        </w:rPr>
        <w:t>ding</w:t>
      </w:r>
      <w:r w:rsidRPr="00167E46">
        <w:rPr>
          <w:b/>
        </w:rPr>
        <w:t>:</w:t>
      </w:r>
      <w:r w:rsidR="00431741">
        <w:rPr>
          <w:b/>
        </w:rPr>
        <w:t xml:space="preserve"> </w:t>
      </w:r>
      <w:r w:rsidRPr="00167E46">
        <w:t xml:space="preserve">Se Analyserapporter samt Vandkvalitetsdata indsat i skema til punkt 3.2.5: </w:t>
      </w:r>
    </w:p>
    <w:p w14:paraId="399CFC0A" w14:textId="77777777" w:rsidR="004C0B40" w:rsidRDefault="004C0B40" w:rsidP="00421A51">
      <w:pPr>
        <w:pStyle w:val="Overskrift1"/>
      </w:pPr>
    </w:p>
    <w:p w14:paraId="17E221A3" w14:textId="62D8FE34" w:rsidR="00C22DCE" w:rsidRDefault="00DD77F4" w:rsidP="00421A51">
      <w:pPr>
        <w:pStyle w:val="Overskrift1"/>
      </w:pPr>
      <w:bookmarkStart w:id="1" w:name="_Toc143073657"/>
      <w:r w:rsidRPr="00167E46">
        <w:t xml:space="preserve">Princip 2: Bevare habitat og </w:t>
      </w:r>
      <w:r w:rsidR="003549CB">
        <w:t>b</w:t>
      </w:r>
      <w:r w:rsidRPr="00167E46">
        <w:t>iodiversitet</w:t>
      </w:r>
      <w:bookmarkEnd w:id="1"/>
    </w:p>
    <w:p w14:paraId="5931319F" w14:textId="77777777" w:rsidR="00040C7C" w:rsidRPr="00040C7C" w:rsidRDefault="00040C7C" w:rsidP="00040C7C"/>
    <w:p w14:paraId="4F497E92" w14:textId="77777777" w:rsidR="00AC3793" w:rsidRPr="00167E46" w:rsidRDefault="00AC3793" w:rsidP="00AC3793">
      <w:pPr>
        <w:pStyle w:val="Listeafsnit"/>
        <w:numPr>
          <w:ilvl w:val="2"/>
          <w:numId w:val="2"/>
        </w:numPr>
      </w:pPr>
      <w:r w:rsidRPr="00167E46">
        <w:rPr>
          <w:b/>
        </w:rPr>
        <w:t>A: Placering af anlægget i forhold til fredet natur:</w:t>
      </w:r>
      <w:r w:rsidR="00167E46" w:rsidRPr="00167E46">
        <w:rPr>
          <w:b/>
        </w:rPr>
        <w:t xml:space="preserve"> </w:t>
      </w:r>
      <w:r w:rsidRPr="00167E46">
        <w:t>Se kort vedlagt punkt 1.1.1.d.</w:t>
      </w:r>
    </w:p>
    <w:p w14:paraId="518990C3" w14:textId="77777777" w:rsidR="00AC3793" w:rsidRPr="00167E46" w:rsidRDefault="00AC3793" w:rsidP="00AC3793">
      <w:pPr>
        <w:pStyle w:val="Listeafsnit"/>
      </w:pPr>
    </w:p>
    <w:p w14:paraId="5B31F2FB" w14:textId="6347C670" w:rsidR="00AC3793" w:rsidRPr="00421A51" w:rsidRDefault="009071C2" w:rsidP="0046325C">
      <w:pPr>
        <w:pStyle w:val="Listeafsnit"/>
        <w:numPr>
          <w:ilvl w:val="2"/>
          <w:numId w:val="2"/>
        </w:numPr>
        <w:spacing w:after="0"/>
        <w:rPr>
          <w:bCs/>
        </w:rPr>
      </w:pPr>
      <w:r w:rsidRPr="00421A51">
        <w:rPr>
          <w:bCs/>
        </w:rPr>
        <w:t>Vurdering af rødlistearter. Skal udarbejdes efter manualens procedure. (</w:t>
      </w:r>
      <w:r w:rsidR="00AC3793" w:rsidRPr="00421A51">
        <w:rPr>
          <w:bCs/>
        </w:rPr>
        <w:t>Habitatkonsekvensvurdering</w:t>
      </w:r>
      <w:r w:rsidRPr="00421A51">
        <w:rPr>
          <w:bCs/>
        </w:rPr>
        <w:t xml:space="preserve">en fra </w:t>
      </w:r>
      <w:r w:rsidR="00AC3793" w:rsidRPr="00421A51">
        <w:rPr>
          <w:bCs/>
        </w:rPr>
        <w:t>miljøgodkendelse</w:t>
      </w:r>
      <w:r w:rsidR="00167E46" w:rsidRPr="00421A51">
        <w:rPr>
          <w:bCs/>
        </w:rPr>
        <w:t>/vandindvindingstilladelse</w:t>
      </w:r>
      <w:r w:rsidRPr="00421A51">
        <w:rPr>
          <w:bCs/>
        </w:rPr>
        <w:t>, kan supplere dette</w:t>
      </w:r>
      <w:r w:rsidR="00206020">
        <w:rPr>
          <w:bCs/>
        </w:rPr>
        <w:t xml:space="preserve">, </w:t>
      </w:r>
      <w:proofErr w:type="gramStart"/>
      <w:r w:rsidR="00206020">
        <w:rPr>
          <w:bCs/>
        </w:rPr>
        <w:t>såfremt</w:t>
      </w:r>
      <w:proofErr w:type="gramEnd"/>
      <w:r w:rsidR="00206020">
        <w:rPr>
          <w:bCs/>
        </w:rPr>
        <w:t xml:space="preserve"> </w:t>
      </w:r>
      <w:proofErr w:type="spellStart"/>
      <w:r w:rsidR="00206020">
        <w:rPr>
          <w:bCs/>
        </w:rPr>
        <w:t>rødliste</w:t>
      </w:r>
      <w:proofErr w:type="spellEnd"/>
      <w:r w:rsidR="00206020">
        <w:rPr>
          <w:bCs/>
        </w:rPr>
        <w:t xml:space="preserve"> arter er medtaget</w:t>
      </w:r>
      <w:r w:rsidRPr="00421A51">
        <w:rPr>
          <w:bCs/>
        </w:rPr>
        <w:t>)</w:t>
      </w:r>
      <w:r w:rsidR="003549CB" w:rsidRPr="00421A51">
        <w:rPr>
          <w:bCs/>
        </w:rPr>
        <w:t>.</w:t>
      </w:r>
      <w:r w:rsidR="00206020">
        <w:rPr>
          <w:bCs/>
        </w:rPr>
        <w:t xml:space="preserve"> Se bilag 1 for rødlistevurdering. </w:t>
      </w:r>
      <w:r w:rsidR="003549CB" w:rsidRPr="00421A51">
        <w:rPr>
          <w:bCs/>
        </w:rPr>
        <w:t xml:space="preserve"> </w:t>
      </w:r>
    </w:p>
    <w:tbl>
      <w:tblPr>
        <w:tblW w:w="5000" w:type="pct"/>
        <w:tblCellSpacing w:w="0" w:type="dxa"/>
        <w:tblCellMar>
          <w:top w:w="30" w:type="dxa"/>
          <w:left w:w="30" w:type="dxa"/>
          <w:bottom w:w="30" w:type="dxa"/>
          <w:right w:w="30" w:type="dxa"/>
        </w:tblCellMar>
        <w:tblLook w:val="04A0" w:firstRow="1" w:lastRow="0" w:firstColumn="1" w:lastColumn="0" w:noHBand="0" w:noVBand="1"/>
      </w:tblPr>
      <w:tblGrid>
        <w:gridCol w:w="9638"/>
      </w:tblGrid>
      <w:tr w:rsidR="00AC3793" w:rsidRPr="00421A51" w14:paraId="02EAE97A" w14:textId="77777777" w:rsidTr="00B11CBA">
        <w:trPr>
          <w:tblCellSpacing w:w="0" w:type="dxa"/>
        </w:trPr>
        <w:tc>
          <w:tcPr>
            <w:tcW w:w="0" w:type="auto"/>
            <w:vAlign w:val="center"/>
            <w:hideMark/>
          </w:tcPr>
          <w:p w14:paraId="2643679E" w14:textId="77777777" w:rsidR="00AC3793" w:rsidRPr="00421A51" w:rsidRDefault="00AC3793" w:rsidP="00D76564">
            <w:pPr>
              <w:spacing w:after="0"/>
              <w:ind w:left="720"/>
              <w:rPr>
                <w:bCs/>
              </w:rPr>
            </w:pPr>
          </w:p>
        </w:tc>
      </w:tr>
    </w:tbl>
    <w:p w14:paraId="1B786291" w14:textId="77777777" w:rsidR="009724FC" w:rsidRPr="00421A51" w:rsidRDefault="009724FC" w:rsidP="00D76564">
      <w:pPr>
        <w:spacing w:after="0"/>
        <w:ind w:left="720"/>
        <w:rPr>
          <w:bCs/>
        </w:rPr>
      </w:pPr>
    </w:p>
    <w:p w14:paraId="746A0E0F" w14:textId="77777777" w:rsidR="00AC3793" w:rsidRPr="00421A51" w:rsidRDefault="00AC3793" w:rsidP="00AC3793">
      <w:pPr>
        <w:pStyle w:val="Listeafsnit"/>
        <w:numPr>
          <w:ilvl w:val="2"/>
          <w:numId w:val="3"/>
        </w:numPr>
        <w:rPr>
          <w:bCs/>
        </w:rPr>
      </w:pPr>
      <w:r w:rsidRPr="00421A51">
        <w:rPr>
          <w:bCs/>
        </w:rPr>
        <w:t xml:space="preserve">Oprindelse og placering af </w:t>
      </w:r>
      <w:r w:rsidR="00CE2FFB" w:rsidRPr="00421A51">
        <w:rPr>
          <w:bCs/>
        </w:rPr>
        <w:t>ændringer</w:t>
      </w:r>
      <w:r w:rsidRPr="00421A51">
        <w:rPr>
          <w:bCs/>
        </w:rPr>
        <w:t>:</w:t>
      </w:r>
      <w:r w:rsidR="00CA66B6" w:rsidRPr="00421A51">
        <w:rPr>
          <w:bCs/>
        </w:rPr>
        <w:t xml:space="preserve"> </w:t>
      </w:r>
      <w:r w:rsidRPr="00421A51">
        <w:rPr>
          <w:bCs/>
        </w:rPr>
        <w:t>Se gammelt kort</w:t>
      </w:r>
    </w:p>
    <w:p w14:paraId="23AA4BA7" w14:textId="77777777" w:rsidR="00D76564" w:rsidRPr="00167E46" w:rsidRDefault="00D76564" w:rsidP="00D76564">
      <w:pPr>
        <w:pStyle w:val="Listeafsnit"/>
      </w:pPr>
    </w:p>
    <w:p w14:paraId="59726C49" w14:textId="29D402F1" w:rsidR="001C5F75" w:rsidRDefault="00AC3793" w:rsidP="00166D45">
      <w:pPr>
        <w:pStyle w:val="Listeafsnit"/>
        <w:numPr>
          <w:ilvl w:val="2"/>
          <w:numId w:val="24"/>
        </w:numPr>
        <w:spacing w:after="0"/>
      </w:pPr>
      <w:r w:rsidRPr="00D920D6">
        <w:rPr>
          <w:b/>
        </w:rPr>
        <w:t>Eksotiske arter</w:t>
      </w:r>
      <w:r w:rsidR="009A06C7" w:rsidRPr="00D920D6">
        <w:rPr>
          <w:b/>
        </w:rPr>
        <w:t xml:space="preserve">: </w:t>
      </w:r>
      <w:r w:rsidR="001E5166" w:rsidRPr="001E5166">
        <w:t>Ikke aktuelt ved lukkede systemer (</w:t>
      </w:r>
      <w:r w:rsidR="004C0B40">
        <w:t>RAS</w:t>
      </w:r>
      <w:r w:rsidR="001E5166" w:rsidRPr="001E5166">
        <w:t>). Ingen introduktion af nye eksotiske arter efter 2013.</w:t>
      </w:r>
      <w:r w:rsidR="005861F6">
        <w:t xml:space="preserve"> </w:t>
      </w:r>
      <w:r w:rsidRPr="00D920D6">
        <w:rPr>
          <w:i/>
          <w:iCs/>
        </w:rPr>
        <w:t>Regnbueørred (</w:t>
      </w:r>
      <w:proofErr w:type="spellStart"/>
      <w:r w:rsidRPr="00D920D6">
        <w:rPr>
          <w:i/>
          <w:iCs/>
        </w:rPr>
        <w:t>Oncorynkus</w:t>
      </w:r>
      <w:proofErr w:type="spellEnd"/>
      <w:r w:rsidRPr="00D920D6">
        <w:rPr>
          <w:i/>
          <w:iCs/>
        </w:rPr>
        <w:t xml:space="preserve"> mykiss), er en ikke hjemmehørende art i Danmark. Regnbueørreden kan ikke reproducere i naturen i DK, og kan således ikke kaldes en invasiv art. Regnbueørreden er en domesticeret art til opdræt, der har været opdrættet i DK i mere end 100 år, og har tidligere været udsat i vandløb, søer og havet. På trods af dette er der ikke etableret selvreproducerende stammer i vandløbene. Undslupne ørreder kan således ikke reproducere sig i naturen og blande sig med de vilde bestande af ørred og laks. Opdrættede regnbue ørred overlever dårligt i naturen, og vil ofte blive opfisket eller dø, og vil ikke være et væsentligt problem i forhold til at tage pladsen i vandløbe</w:t>
      </w:r>
      <w:r w:rsidR="005861F6" w:rsidRPr="00D920D6">
        <w:rPr>
          <w:i/>
          <w:iCs/>
        </w:rPr>
        <w:t>t</w:t>
      </w:r>
      <w:r w:rsidRPr="00D920D6">
        <w:rPr>
          <w:i/>
          <w:iCs/>
        </w:rPr>
        <w:t xml:space="preserve"> fra de vilde </w:t>
      </w:r>
      <w:proofErr w:type="spellStart"/>
      <w:proofErr w:type="gramStart"/>
      <w:r w:rsidRPr="00D920D6">
        <w:rPr>
          <w:i/>
          <w:iCs/>
        </w:rPr>
        <w:t>bestande.</w:t>
      </w:r>
      <w:r w:rsidR="001C5F75" w:rsidRPr="00D920D6">
        <w:rPr>
          <w:i/>
          <w:iCs/>
        </w:rPr>
        <w:t>Øvrige</w:t>
      </w:r>
      <w:proofErr w:type="spellEnd"/>
      <w:proofErr w:type="gramEnd"/>
      <w:r w:rsidR="001C5F75" w:rsidRPr="00D920D6">
        <w:rPr>
          <w:i/>
          <w:iCs/>
        </w:rPr>
        <w:t xml:space="preserve"> ørred arter har ligeledes været opdrættet i DK inden offentliggørelse af standarden.</w:t>
      </w:r>
    </w:p>
    <w:p w14:paraId="15B10264" w14:textId="764754CE" w:rsidR="009724FC" w:rsidRDefault="00D920D6" w:rsidP="00D76564">
      <w:pPr>
        <w:spacing w:after="0"/>
        <w:ind w:left="720"/>
      </w:pPr>
      <w:r>
        <w:t xml:space="preserve">Tillige se EU forordning 708/2007 af 11.7.2007 om brug af fremmede og lokalt fraværende arter i akvakultur, der netop udtager regnbueørred – dvs. tillader i akvakultur (art. 2.6 og bilag 4). </w:t>
      </w:r>
    </w:p>
    <w:p w14:paraId="5CBA62F6" w14:textId="77777777" w:rsidR="00D920D6" w:rsidRPr="00D76564" w:rsidRDefault="00D920D6" w:rsidP="00D76564">
      <w:pPr>
        <w:spacing w:after="0"/>
        <w:ind w:left="720"/>
      </w:pPr>
    </w:p>
    <w:p w14:paraId="42B56FF3" w14:textId="77777777" w:rsidR="00AC3793" w:rsidRPr="000361F1" w:rsidRDefault="00AC3793" w:rsidP="00AC3793">
      <w:pPr>
        <w:pStyle w:val="Listeafsnit"/>
        <w:numPr>
          <w:ilvl w:val="2"/>
          <w:numId w:val="5"/>
        </w:numPr>
        <w:rPr>
          <w:b/>
        </w:rPr>
      </w:pPr>
      <w:r w:rsidRPr="00167E46">
        <w:rPr>
          <w:b/>
        </w:rPr>
        <w:t>Transgene fisk:</w:t>
      </w:r>
      <w:r w:rsidR="00167E46">
        <w:rPr>
          <w:b/>
        </w:rPr>
        <w:t xml:space="preserve"> </w:t>
      </w:r>
      <w:r w:rsidR="009D65E7">
        <w:rPr>
          <w:b/>
        </w:rPr>
        <w:t>Det er</w:t>
      </w:r>
      <w:r w:rsidRPr="00167E46">
        <w:t xml:space="preserve"> ikke tilladt at producere eller holde transgene fisk til konsum i Danmark.  </w:t>
      </w:r>
    </w:p>
    <w:p w14:paraId="45948AE7" w14:textId="77777777" w:rsidR="000361F1" w:rsidRDefault="000361F1" w:rsidP="000361F1">
      <w:pPr>
        <w:pStyle w:val="Listeafsnit"/>
      </w:pPr>
      <w:r w:rsidRPr="000361F1">
        <w:t>Dokumentation fra leverandør om at æg/yngel eller er transgene.</w:t>
      </w:r>
    </w:p>
    <w:p w14:paraId="6EA1A0A6" w14:textId="77777777" w:rsidR="009D65E7" w:rsidRPr="000361F1" w:rsidRDefault="009D65E7" w:rsidP="000361F1">
      <w:pPr>
        <w:pStyle w:val="Listeafsnit"/>
      </w:pPr>
    </w:p>
    <w:p w14:paraId="24468E49" w14:textId="085805D0" w:rsidR="000C599B" w:rsidRPr="00F23CB6" w:rsidRDefault="00AC3793" w:rsidP="00DB78E7">
      <w:pPr>
        <w:pStyle w:val="Listeafsnit"/>
        <w:numPr>
          <w:ilvl w:val="2"/>
          <w:numId w:val="6"/>
        </w:numPr>
        <w:spacing w:after="0" w:line="360" w:lineRule="auto"/>
      </w:pPr>
      <w:r w:rsidRPr="00F23CB6">
        <w:rPr>
          <w:b/>
        </w:rPr>
        <w:t>Til 2.5.3 Forhindring af udslip:</w:t>
      </w:r>
      <w:r w:rsidR="009A06C7" w:rsidRPr="00F23CB6">
        <w:rPr>
          <w:b/>
        </w:rPr>
        <w:t xml:space="preserve"> </w:t>
      </w:r>
      <w:r w:rsidR="001E5166" w:rsidRPr="001E5166">
        <w:t xml:space="preserve">Ikke relevant for lukkede systemer fx </w:t>
      </w:r>
      <w:r w:rsidR="00D920D6">
        <w:t>RAS</w:t>
      </w:r>
      <w:r w:rsidR="001E5166">
        <w:t>.</w:t>
      </w:r>
      <w:r w:rsidR="000C599B">
        <w:t xml:space="preserve"> </w:t>
      </w:r>
      <w:r w:rsidRPr="00167E46">
        <w:t>Det er ikke muligt for fiskene at slippe fra anlægget, gennem slambassiner og plantelagune og ud i åen.</w:t>
      </w:r>
      <w:r w:rsidR="00167E46">
        <w:t xml:space="preserve"> </w:t>
      </w:r>
      <w:r w:rsidRPr="00167E46">
        <w:t>Dog er det lovpligtig at have en godkendt afspærring ved udløb til åen.</w:t>
      </w:r>
    </w:p>
    <w:p w14:paraId="7EBA1DCE" w14:textId="216A655D" w:rsidR="001B4A97" w:rsidRPr="005861F6" w:rsidRDefault="000C599B" w:rsidP="005861F6">
      <w:pPr>
        <w:ind w:left="720" w:hanging="720"/>
        <w:rPr>
          <w:bCs/>
        </w:rPr>
      </w:pPr>
      <w:r>
        <w:rPr>
          <w:b/>
        </w:rPr>
        <w:t>2.</w:t>
      </w:r>
      <w:r w:rsidRPr="005861F6">
        <w:rPr>
          <w:bCs/>
        </w:rPr>
        <w:t>5.2:</w:t>
      </w:r>
      <w:r w:rsidR="005861F6" w:rsidRPr="005861F6">
        <w:rPr>
          <w:bCs/>
        </w:rPr>
        <w:t xml:space="preserve"> </w:t>
      </w:r>
      <w:r w:rsidR="005861F6" w:rsidRPr="005861F6">
        <w:rPr>
          <w:bCs/>
        </w:rPr>
        <w:tab/>
        <w:t>Krav om dokumentation af optællingsnøjagtighed ved besætning af anlægget med sættefisk, samt ved salg af fisk. Der kan argumenteres for at dette ikke er relevant for Lukkede anlæg</w:t>
      </w:r>
      <w:r w:rsidR="00D920D6">
        <w:rPr>
          <w:bCs/>
        </w:rPr>
        <w:t>.</w:t>
      </w:r>
      <w:r w:rsidR="005861F6" w:rsidRPr="005861F6">
        <w:rPr>
          <w:bCs/>
        </w:rPr>
        <w:t xml:space="preserve"> </w:t>
      </w:r>
      <w:r w:rsidR="001B4A97" w:rsidRPr="005861F6">
        <w:rPr>
          <w:bCs/>
        </w:rPr>
        <w:t xml:space="preserve"> </w:t>
      </w:r>
    </w:p>
    <w:p w14:paraId="5143985A" w14:textId="38D97F9B" w:rsidR="005861F6" w:rsidRPr="00503DE3" w:rsidRDefault="00CE2FFB" w:rsidP="00CE2FFB">
      <w:pPr>
        <w:rPr>
          <w:b/>
        </w:rPr>
      </w:pPr>
      <w:r w:rsidRPr="005861F6">
        <w:rPr>
          <w:bCs/>
        </w:rPr>
        <w:t>2.5.2.</w:t>
      </w:r>
      <w:r w:rsidR="005861F6" w:rsidRPr="005861F6">
        <w:rPr>
          <w:bCs/>
        </w:rPr>
        <w:t xml:space="preserve">e </w:t>
      </w:r>
      <w:r w:rsidR="005861F6" w:rsidRPr="00503DE3">
        <w:rPr>
          <w:b/>
        </w:rPr>
        <w:t xml:space="preserve">Fremsendt den registrerede tællenøjagtighed til ASC. </w:t>
      </w:r>
    </w:p>
    <w:p w14:paraId="623C4991" w14:textId="77777777" w:rsidR="009071C2" w:rsidRDefault="00D77D52" w:rsidP="00B11CBA">
      <w:pPr>
        <w:pStyle w:val="Listeafsnit"/>
        <w:numPr>
          <w:ilvl w:val="2"/>
          <w:numId w:val="8"/>
        </w:numPr>
        <w:rPr>
          <w:b/>
        </w:rPr>
      </w:pPr>
      <w:proofErr w:type="spellStart"/>
      <w:r>
        <w:rPr>
          <w:b/>
        </w:rPr>
        <w:t>Præ</w:t>
      </w:r>
      <w:r w:rsidR="00AC3793" w:rsidRPr="00D77D52">
        <w:rPr>
          <w:b/>
        </w:rPr>
        <w:t>dator</w:t>
      </w:r>
      <w:proofErr w:type="spellEnd"/>
      <w:r w:rsidR="00AC3793" w:rsidRPr="00D77D52">
        <w:rPr>
          <w:b/>
        </w:rPr>
        <w:t xml:space="preserve"> kontrol:</w:t>
      </w:r>
      <w:r w:rsidRPr="00D77D52">
        <w:rPr>
          <w:b/>
        </w:rPr>
        <w:t xml:space="preserve"> </w:t>
      </w:r>
    </w:p>
    <w:p w14:paraId="3DDF2488" w14:textId="77777777" w:rsidR="00FA3CDB" w:rsidRPr="00FA3CDB" w:rsidRDefault="00D77D52" w:rsidP="009071C2">
      <w:pPr>
        <w:pStyle w:val="Listeafsnit"/>
        <w:numPr>
          <w:ilvl w:val="0"/>
          <w:numId w:val="33"/>
        </w:numPr>
      </w:pPr>
      <w:r w:rsidRPr="00FA3CDB">
        <w:t xml:space="preserve">Liste over </w:t>
      </w:r>
      <w:proofErr w:type="spellStart"/>
      <w:r w:rsidR="005A66D3" w:rsidRPr="00FA3CDB">
        <w:t>pr</w:t>
      </w:r>
      <w:r w:rsidRPr="00FA3CDB">
        <w:t>æ</w:t>
      </w:r>
      <w:r w:rsidR="005A66D3" w:rsidRPr="00FA3CDB">
        <w:t>dator</w:t>
      </w:r>
      <w:proofErr w:type="spellEnd"/>
      <w:r w:rsidR="00FA3CDB" w:rsidRPr="00FA3CDB">
        <w:t xml:space="preserve"> </w:t>
      </w:r>
      <w:r w:rsidR="00582699" w:rsidRPr="00FA3CDB">
        <w:t>bekæmpelse</w:t>
      </w:r>
      <w:r w:rsidR="009071C2" w:rsidRPr="00FA3CDB">
        <w:t xml:space="preserve"> på dambruget samt placering.</w:t>
      </w:r>
    </w:p>
    <w:p w14:paraId="34893B9D" w14:textId="77777777" w:rsidR="00FA3CDB" w:rsidRPr="00FA3CDB" w:rsidRDefault="00FA3CDB" w:rsidP="009071C2">
      <w:pPr>
        <w:pStyle w:val="Listeafsnit"/>
        <w:numPr>
          <w:ilvl w:val="0"/>
          <w:numId w:val="33"/>
        </w:numPr>
      </w:pPr>
      <w:r w:rsidRPr="00FA3CDB">
        <w:t xml:space="preserve">Beskrivelse af dambrugets procedure for at undgå </w:t>
      </w:r>
      <w:proofErr w:type="spellStart"/>
      <w:r w:rsidRPr="00FA3CDB">
        <w:t>prædatorer</w:t>
      </w:r>
      <w:proofErr w:type="spellEnd"/>
      <w:r w:rsidRPr="00FA3CDB">
        <w:t xml:space="preserve">, samt forklaring om at dambruget undgår dødelig </w:t>
      </w:r>
      <w:proofErr w:type="spellStart"/>
      <w:r w:rsidRPr="00FA3CDB">
        <w:t>prædator</w:t>
      </w:r>
      <w:proofErr w:type="spellEnd"/>
      <w:r w:rsidRPr="00FA3CDB">
        <w:t xml:space="preserve"> bekæmpelse. </w:t>
      </w:r>
    </w:p>
    <w:p w14:paraId="0FC0D772" w14:textId="77777777" w:rsidR="00FA3CDB" w:rsidRPr="00FA3CDB" w:rsidRDefault="00FA3CDB" w:rsidP="00FA3CDB">
      <w:pPr>
        <w:ind w:left="720"/>
      </w:pPr>
      <w:r w:rsidRPr="00FA3CDB">
        <w:lastRenderedPageBreak/>
        <w:t xml:space="preserve">Ved dødelig </w:t>
      </w:r>
      <w:proofErr w:type="spellStart"/>
      <w:r w:rsidRPr="00FA3CDB">
        <w:t>prædator</w:t>
      </w:r>
      <w:proofErr w:type="spellEnd"/>
      <w:r w:rsidRPr="00FA3CDB">
        <w:t xml:space="preserve"> bekæmpelse – se krav i manualen. </w:t>
      </w:r>
    </w:p>
    <w:tbl>
      <w:tblPr>
        <w:tblStyle w:val="Tabel-Gitter"/>
        <w:tblW w:w="0" w:type="auto"/>
        <w:tblInd w:w="720" w:type="dxa"/>
        <w:tblLook w:val="04A0" w:firstRow="1" w:lastRow="0" w:firstColumn="1" w:lastColumn="0" w:noHBand="0" w:noVBand="1"/>
      </w:tblPr>
      <w:tblGrid>
        <w:gridCol w:w="1851"/>
        <w:gridCol w:w="2640"/>
        <w:gridCol w:w="4395"/>
      </w:tblGrid>
      <w:tr w:rsidR="00D77D52" w14:paraId="22AA20B7" w14:textId="77777777" w:rsidTr="00D77D52">
        <w:tc>
          <w:tcPr>
            <w:tcW w:w="1851" w:type="dxa"/>
          </w:tcPr>
          <w:p w14:paraId="0797EAB6" w14:textId="0B013BA6" w:rsidR="00D77D52" w:rsidRPr="00D77D52" w:rsidRDefault="00FA3CDB" w:rsidP="00D76564">
            <w:pPr>
              <w:rPr>
                <w:b/>
              </w:rPr>
            </w:pPr>
            <w:r>
              <w:rPr>
                <w:b/>
              </w:rPr>
              <w:br w:type="page"/>
            </w:r>
            <w:proofErr w:type="spellStart"/>
            <w:r w:rsidR="00D77D52">
              <w:rPr>
                <w:b/>
              </w:rPr>
              <w:t>Prædator</w:t>
            </w:r>
            <w:proofErr w:type="spellEnd"/>
          </w:p>
        </w:tc>
        <w:tc>
          <w:tcPr>
            <w:tcW w:w="2640" w:type="dxa"/>
          </w:tcPr>
          <w:p w14:paraId="6A13EF9A" w14:textId="77777777" w:rsidR="00D77D52" w:rsidRPr="00D77D52" w:rsidRDefault="00D77D52" w:rsidP="00D76564">
            <w:pPr>
              <w:rPr>
                <w:b/>
              </w:rPr>
            </w:pPr>
            <w:r w:rsidRPr="00D77D52">
              <w:rPr>
                <w:b/>
              </w:rPr>
              <w:t>Bekæmpelse</w:t>
            </w:r>
          </w:p>
        </w:tc>
        <w:tc>
          <w:tcPr>
            <w:tcW w:w="4395" w:type="dxa"/>
          </w:tcPr>
          <w:p w14:paraId="19DBDC96" w14:textId="77777777" w:rsidR="00D77D52" w:rsidRPr="00D77D52" w:rsidRDefault="00FA3CDB" w:rsidP="00D76564">
            <w:pPr>
              <w:rPr>
                <w:b/>
              </w:rPr>
            </w:pPr>
            <w:r>
              <w:rPr>
                <w:b/>
              </w:rPr>
              <w:t xml:space="preserve">Procedure for at undgå </w:t>
            </w:r>
            <w:proofErr w:type="spellStart"/>
            <w:r>
              <w:rPr>
                <w:b/>
              </w:rPr>
              <w:t>prædatorer</w:t>
            </w:r>
            <w:proofErr w:type="spellEnd"/>
            <w:r>
              <w:rPr>
                <w:b/>
              </w:rPr>
              <w:t xml:space="preserve"> </w:t>
            </w:r>
            <w:proofErr w:type="spellStart"/>
            <w:r>
              <w:rPr>
                <w:b/>
              </w:rPr>
              <w:t>herudner</w:t>
            </w:r>
            <w:proofErr w:type="spellEnd"/>
            <w:r>
              <w:rPr>
                <w:b/>
              </w:rPr>
              <w:t xml:space="preserve"> dødelig </w:t>
            </w:r>
            <w:proofErr w:type="spellStart"/>
            <w:r>
              <w:rPr>
                <w:b/>
              </w:rPr>
              <w:t>prædator</w:t>
            </w:r>
            <w:proofErr w:type="spellEnd"/>
            <w:r>
              <w:rPr>
                <w:b/>
              </w:rPr>
              <w:t xml:space="preserve"> kontrol</w:t>
            </w:r>
          </w:p>
        </w:tc>
      </w:tr>
      <w:tr w:rsidR="00D77D52" w14:paraId="2D34E140" w14:textId="77777777" w:rsidTr="00D77D52">
        <w:tc>
          <w:tcPr>
            <w:tcW w:w="1851" w:type="dxa"/>
          </w:tcPr>
          <w:p w14:paraId="73B5C520" w14:textId="77777777" w:rsidR="00D77D52" w:rsidRDefault="00D77D52" w:rsidP="00D77D52">
            <w:r>
              <w:t>Fugle</w:t>
            </w:r>
          </w:p>
        </w:tc>
        <w:tc>
          <w:tcPr>
            <w:tcW w:w="2640" w:type="dxa"/>
          </w:tcPr>
          <w:p w14:paraId="1F5842C1" w14:textId="77777777" w:rsidR="00D77D52" w:rsidRDefault="00D77D52" w:rsidP="00D76564">
            <w:r>
              <w:t>Mågetråd over anlæg</w:t>
            </w:r>
            <w:r w:rsidR="00FA3CDB">
              <w:t>, se Helseplan</w:t>
            </w:r>
          </w:p>
        </w:tc>
        <w:tc>
          <w:tcPr>
            <w:tcW w:w="4395" w:type="dxa"/>
          </w:tcPr>
          <w:p w14:paraId="1805AFC5" w14:textId="77777777" w:rsidR="00D77D52" w:rsidRDefault="00D77D52" w:rsidP="00FA3CDB">
            <w:r>
              <w:t xml:space="preserve"> </w:t>
            </w:r>
          </w:p>
        </w:tc>
      </w:tr>
      <w:tr w:rsidR="00D77D52" w14:paraId="2935661B" w14:textId="77777777" w:rsidTr="00D77D52">
        <w:tc>
          <w:tcPr>
            <w:tcW w:w="1851" w:type="dxa"/>
          </w:tcPr>
          <w:p w14:paraId="60B20F11" w14:textId="77777777" w:rsidR="00D77D52" w:rsidRDefault="00D77D52" w:rsidP="00D76564">
            <w:r>
              <w:t>Odder</w:t>
            </w:r>
          </w:p>
        </w:tc>
        <w:tc>
          <w:tcPr>
            <w:tcW w:w="2640" w:type="dxa"/>
          </w:tcPr>
          <w:p w14:paraId="29F8EF92" w14:textId="77777777" w:rsidR="00D77D52" w:rsidRDefault="00D77D52" w:rsidP="00D76564">
            <w:r>
              <w:t>Hegn, el</w:t>
            </w:r>
          </w:p>
        </w:tc>
        <w:tc>
          <w:tcPr>
            <w:tcW w:w="4395" w:type="dxa"/>
          </w:tcPr>
          <w:p w14:paraId="4E0B7933" w14:textId="77777777" w:rsidR="00D77D52" w:rsidRDefault="00D77D52" w:rsidP="00D76564"/>
        </w:tc>
      </w:tr>
      <w:tr w:rsidR="00D77D52" w14:paraId="1BED7398" w14:textId="77777777" w:rsidTr="00D77D52">
        <w:tc>
          <w:tcPr>
            <w:tcW w:w="1851" w:type="dxa"/>
          </w:tcPr>
          <w:p w14:paraId="009AE5B7" w14:textId="77777777" w:rsidR="00D77D52" w:rsidRDefault="00D77D52" w:rsidP="00D76564">
            <w:r>
              <w:t>Rotter</w:t>
            </w:r>
          </w:p>
        </w:tc>
        <w:tc>
          <w:tcPr>
            <w:tcW w:w="2640" w:type="dxa"/>
          </w:tcPr>
          <w:p w14:paraId="516B5108" w14:textId="77777777" w:rsidR="00D77D52" w:rsidRDefault="00D77D52" w:rsidP="00FA3CDB">
            <w:r>
              <w:t>Fælder, evt. gift</w:t>
            </w:r>
            <w:r w:rsidR="00FA3CDB">
              <w:t xml:space="preserve"> (Hvis dambruget selv udlægger rottegift, skal giften være i </w:t>
            </w:r>
            <w:proofErr w:type="gramStart"/>
            <w:r w:rsidR="00FA3CDB">
              <w:t>kemikalie fortegnelsen</w:t>
            </w:r>
            <w:proofErr w:type="gramEnd"/>
            <w:r w:rsidR="00FA3CDB">
              <w:t>).</w:t>
            </w:r>
          </w:p>
        </w:tc>
        <w:tc>
          <w:tcPr>
            <w:tcW w:w="4395" w:type="dxa"/>
          </w:tcPr>
          <w:p w14:paraId="1D10788D" w14:textId="77777777" w:rsidR="00D77D52" w:rsidRDefault="00D77D52" w:rsidP="00D77D52"/>
        </w:tc>
      </w:tr>
      <w:tr w:rsidR="00D77D52" w14:paraId="0D9657A8" w14:textId="77777777" w:rsidTr="00D77D52">
        <w:tc>
          <w:tcPr>
            <w:tcW w:w="1851" w:type="dxa"/>
          </w:tcPr>
          <w:p w14:paraId="7F7854CC" w14:textId="77777777" w:rsidR="00D77D52" w:rsidRDefault="00D77D52" w:rsidP="00D76564">
            <w:r>
              <w:t>?</w:t>
            </w:r>
          </w:p>
        </w:tc>
        <w:tc>
          <w:tcPr>
            <w:tcW w:w="2640" w:type="dxa"/>
          </w:tcPr>
          <w:p w14:paraId="465A1A5C" w14:textId="77777777" w:rsidR="00D77D52" w:rsidRDefault="00D77D52" w:rsidP="00D76564"/>
        </w:tc>
        <w:tc>
          <w:tcPr>
            <w:tcW w:w="4395" w:type="dxa"/>
          </w:tcPr>
          <w:p w14:paraId="09B205D4" w14:textId="77777777" w:rsidR="00D77D52" w:rsidRDefault="00D77D52" w:rsidP="00D77D52"/>
        </w:tc>
      </w:tr>
      <w:tr w:rsidR="00FA3CDB" w14:paraId="5317014E" w14:textId="77777777" w:rsidTr="00D77D52">
        <w:tc>
          <w:tcPr>
            <w:tcW w:w="1851" w:type="dxa"/>
          </w:tcPr>
          <w:p w14:paraId="5BAD8000" w14:textId="77777777" w:rsidR="00FA3CDB" w:rsidRDefault="00FA3CDB" w:rsidP="00D76564"/>
        </w:tc>
        <w:tc>
          <w:tcPr>
            <w:tcW w:w="2640" w:type="dxa"/>
          </w:tcPr>
          <w:p w14:paraId="2A147424" w14:textId="77777777" w:rsidR="00FA3CDB" w:rsidRDefault="00FA3CDB" w:rsidP="00D76564"/>
        </w:tc>
        <w:tc>
          <w:tcPr>
            <w:tcW w:w="4395" w:type="dxa"/>
          </w:tcPr>
          <w:p w14:paraId="6DB85162" w14:textId="77777777" w:rsidR="00FA3CDB" w:rsidRDefault="00FA3CDB" w:rsidP="00D77D52"/>
        </w:tc>
      </w:tr>
    </w:tbl>
    <w:p w14:paraId="3499EBF9" w14:textId="5C5BFFBA" w:rsidR="00220B32" w:rsidRDefault="00220B32" w:rsidP="00421A51">
      <w:pPr>
        <w:pStyle w:val="Overskrift1"/>
      </w:pPr>
      <w:bookmarkStart w:id="2" w:name="_Toc143073658"/>
      <w:r w:rsidRPr="00167E46">
        <w:t xml:space="preserve">Princip 3: </w:t>
      </w:r>
      <w:r w:rsidR="00795AFE" w:rsidRPr="00167E46">
        <w:t>M</w:t>
      </w:r>
      <w:r w:rsidRPr="00167E46">
        <w:t xml:space="preserve">inimere negativ effekt på </w:t>
      </w:r>
      <w:r w:rsidR="00D82E01" w:rsidRPr="00167E46">
        <w:t>vandressourcen</w:t>
      </w:r>
      <w:bookmarkEnd w:id="2"/>
    </w:p>
    <w:p w14:paraId="0FFE72BF" w14:textId="77777777" w:rsidR="00040C7C" w:rsidRPr="00040C7C" w:rsidRDefault="00040C7C" w:rsidP="00040C7C"/>
    <w:p w14:paraId="2F84C136" w14:textId="77777777" w:rsidR="00ED62FC" w:rsidRPr="00167E46" w:rsidRDefault="00ED62FC" w:rsidP="00D76564">
      <w:pPr>
        <w:pStyle w:val="Listeafsnit"/>
        <w:numPr>
          <w:ilvl w:val="2"/>
          <w:numId w:val="21"/>
        </w:numPr>
      </w:pPr>
      <w:r w:rsidRPr="00D76564">
        <w:rPr>
          <w:b/>
        </w:rPr>
        <w:t xml:space="preserve"> </w:t>
      </w:r>
      <w:r w:rsidR="005A6B21" w:rsidRPr="00D76564">
        <w:rPr>
          <w:b/>
        </w:rPr>
        <w:t>Overfladevand</w:t>
      </w:r>
      <w:r w:rsidR="005A6B21" w:rsidRPr="00167E46">
        <w:t xml:space="preserve">: </w:t>
      </w:r>
      <w:r w:rsidRPr="00167E46">
        <w:t xml:space="preserve">max vandindtag i forhold </w:t>
      </w:r>
      <w:proofErr w:type="spellStart"/>
      <w:r w:rsidRPr="00167E46">
        <w:t>vandflow</w:t>
      </w:r>
      <w:proofErr w:type="spellEnd"/>
      <w:r w:rsidRPr="00167E46">
        <w:t xml:space="preserve"> opstrøms dambruget (50%).</w:t>
      </w:r>
      <w:r w:rsidR="00EC79F2" w:rsidRPr="00167E46">
        <w:t xml:space="preserve"> Vandindvindingstilladelse kan erstatte dette.</w:t>
      </w:r>
    </w:p>
    <w:p w14:paraId="16403587" w14:textId="77777777" w:rsidR="00ED62FC" w:rsidRDefault="00ED62FC" w:rsidP="00D76564">
      <w:pPr>
        <w:pStyle w:val="Listeafsnit"/>
        <w:numPr>
          <w:ilvl w:val="2"/>
          <w:numId w:val="21"/>
        </w:numPr>
      </w:pPr>
      <w:r w:rsidRPr="004D0B82">
        <w:t>Vis at 90 % af det indtagne vand returneres til vandløbet.</w:t>
      </w:r>
      <w:r w:rsidR="00582759" w:rsidRPr="004D0B82">
        <w:t xml:space="preserve"> Kun overfladevand.</w:t>
      </w:r>
    </w:p>
    <w:p w14:paraId="3852422D" w14:textId="77777777" w:rsidR="00D77D52" w:rsidRPr="004D0B82" w:rsidRDefault="00D77D52" w:rsidP="00D77D52">
      <w:pPr>
        <w:pStyle w:val="Listeafsnit"/>
      </w:pPr>
    </w:p>
    <w:p w14:paraId="46C192C9" w14:textId="77777777" w:rsidR="00582759" w:rsidRPr="00D76564" w:rsidRDefault="00D76564" w:rsidP="00D76564">
      <w:pPr>
        <w:pStyle w:val="Listeafsnit"/>
        <w:numPr>
          <w:ilvl w:val="2"/>
          <w:numId w:val="21"/>
        </w:numPr>
        <w:rPr>
          <w:b/>
        </w:rPr>
      </w:pPr>
      <w:r>
        <w:rPr>
          <w:b/>
        </w:rPr>
        <w:t>G</w:t>
      </w:r>
      <w:r w:rsidR="00582759" w:rsidRPr="00D76564">
        <w:rPr>
          <w:b/>
        </w:rPr>
        <w:t>rundvand</w:t>
      </w:r>
      <w:r w:rsidR="009A06C7">
        <w:rPr>
          <w:b/>
        </w:rPr>
        <w:t xml:space="preserve">: </w:t>
      </w:r>
    </w:p>
    <w:p w14:paraId="0B290C14" w14:textId="77777777" w:rsidR="001D2F37" w:rsidRDefault="00120104" w:rsidP="001D2F37">
      <w:pPr>
        <w:pStyle w:val="Listeafsnit"/>
        <w:numPr>
          <w:ilvl w:val="0"/>
          <w:numId w:val="22"/>
        </w:numPr>
      </w:pPr>
      <w:r>
        <w:t>I</w:t>
      </w:r>
      <w:r w:rsidR="00582759" w:rsidRPr="00167E46">
        <w:t>dentificer alt anvendt grundvand</w:t>
      </w:r>
      <w:r w:rsidR="002C1EC8" w:rsidRPr="00167E46">
        <w:t xml:space="preserve">/ </w:t>
      </w:r>
      <w:r w:rsidR="00582759" w:rsidRPr="00167E46">
        <w:t>b tilladelse til at udnytte grundvand</w:t>
      </w:r>
      <w:r w:rsidR="001D2F37">
        <w:t xml:space="preserve">. </w:t>
      </w:r>
    </w:p>
    <w:p w14:paraId="40C113B0" w14:textId="77777777" w:rsidR="00D77D52" w:rsidRDefault="00D77D52" w:rsidP="00D77D52">
      <w:pPr>
        <w:pStyle w:val="Listeafsnit"/>
        <w:ind w:left="1080"/>
      </w:pPr>
    </w:p>
    <w:p w14:paraId="523A1E90" w14:textId="0547D864" w:rsidR="00F23CB6" w:rsidRPr="005861F6" w:rsidRDefault="00F97DAC" w:rsidP="00DB78E7">
      <w:pPr>
        <w:pStyle w:val="Listeafsnit"/>
        <w:numPr>
          <w:ilvl w:val="2"/>
          <w:numId w:val="21"/>
        </w:numPr>
      </w:pPr>
      <w:r w:rsidRPr="005861F6">
        <w:rPr>
          <w:b/>
        </w:rPr>
        <w:t>Dybde af brønde</w:t>
      </w:r>
      <w:r w:rsidR="00503DE3">
        <w:rPr>
          <w:b/>
        </w:rPr>
        <w:t xml:space="preserve"> og </w:t>
      </w:r>
      <w:r w:rsidR="00463D4E" w:rsidRPr="005861F6">
        <w:rPr>
          <w:b/>
        </w:rPr>
        <w:t xml:space="preserve">dræn </w:t>
      </w:r>
      <w:r w:rsidRPr="005861F6">
        <w:rPr>
          <w:b/>
        </w:rPr>
        <w:t>skal testes hvert år</w:t>
      </w:r>
      <w:r w:rsidR="00F23CB6" w:rsidRPr="005861F6">
        <w:rPr>
          <w:b/>
        </w:rPr>
        <w:t xml:space="preserve">, og </w:t>
      </w:r>
      <w:r w:rsidR="00F23CB6" w:rsidRPr="005861F6">
        <w:t>gør resultaterne offentligt tilgængeligt. I version 1.2</w:t>
      </w:r>
      <w:r w:rsidRPr="005861F6">
        <w:t xml:space="preserve"> </w:t>
      </w:r>
      <w:r w:rsidR="00F23CB6" w:rsidRPr="005861F6">
        <w:t xml:space="preserve">er medtaget en dispensationsmulighed for offentliggørelse af vanddybden i boringer, </w:t>
      </w:r>
      <w:proofErr w:type="gramStart"/>
      <w:r w:rsidR="00F23CB6" w:rsidRPr="005861F6">
        <w:t>såfremt</w:t>
      </w:r>
      <w:proofErr w:type="gramEnd"/>
      <w:r w:rsidR="00F23CB6" w:rsidRPr="005861F6">
        <w:t xml:space="preserve"> der er tale om en lukket boring, der ikke må åbnes.</w:t>
      </w:r>
    </w:p>
    <w:p w14:paraId="55BDA2B1" w14:textId="3D501CE6" w:rsidR="00116189" w:rsidRPr="001D2F37" w:rsidRDefault="001D2F37" w:rsidP="001D2F37">
      <w:pPr>
        <w:ind w:left="709" w:hanging="709"/>
      </w:pPr>
      <w:r>
        <w:rPr>
          <w:b/>
        </w:rPr>
        <w:t xml:space="preserve">3.2.1 </w:t>
      </w:r>
      <w:r>
        <w:rPr>
          <w:b/>
        </w:rPr>
        <w:tab/>
        <w:t>P bidrag</w:t>
      </w:r>
      <w:r w:rsidRPr="001D2F37">
        <w:t xml:space="preserve">. </w:t>
      </w:r>
      <w:r w:rsidR="00E72D8F">
        <w:t xml:space="preserve">Krav max </w:t>
      </w:r>
      <w:r w:rsidR="00116189" w:rsidRPr="001D2F37">
        <w:t xml:space="preserve">4 kg </w:t>
      </w:r>
      <w:r w:rsidR="00E72D8F">
        <w:t xml:space="preserve">P </w:t>
      </w:r>
      <w:r w:rsidR="00116189" w:rsidRPr="001D2F37">
        <w:t xml:space="preserve">pr tons </w:t>
      </w:r>
      <w:r w:rsidR="00116189" w:rsidRPr="009D65E7">
        <w:t>produceret ørred</w:t>
      </w:r>
      <w:r w:rsidR="00CE768F" w:rsidRPr="009D65E7">
        <w:t xml:space="preserve"> inkl.</w:t>
      </w:r>
      <w:r w:rsidR="00E72D8F" w:rsidRPr="009D65E7">
        <w:t xml:space="preserve"> slamfjernelse</w:t>
      </w:r>
      <w:r w:rsidR="00FA3CDB">
        <w:t xml:space="preserve"> (prøver og slamfjerne</w:t>
      </w:r>
      <w:r w:rsidR="00072CEA">
        <w:t>lse</w:t>
      </w:r>
      <w:r w:rsidR="00FA3CDB">
        <w:t xml:space="preserve"> fra anlægget)</w:t>
      </w:r>
      <w:r w:rsidR="005A6B21" w:rsidRPr="009D65E7">
        <w:t>. Se regneark</w:t>
      </w:r>
      <w:r w:rsidR="00024E8E" w:rsidRPr="009D65E7">
        <w:t>.</w:t>
      </w:r>
      <w:r w:rsidR="005A6B21" w:rsidRPr="001D2F37">
        <w:t xml:space="preserve"> </w:t>
      </w:r>
      <w:r w:rsidR="00072CEA">
        <w:t>NB – slam skal fjernes for at måtte beregnes med!</w:t>
      </w:r>
      <w:r w:rsidR="00503DE3">
        <w:t xml:space="preserve"> Gælder for fisk over 10 g</w:t>
      </w:r>
    </w:p>
    <w:p w14:paraId="6717502B" w14:textId="2B6661BB" w:rsidR="005A6B21" w:rsidRPr="004D0B82" w:rsidRDefault="00AD43A9" w:rsidP="004D0B82">
      <w:pPr>
        <w:ind w:left="709" w:hanging="709"/>
        <w:rPr>
          <w:b/>
        </w:rPr>
      </w:pPr>
      <w:r w:rsidRPr="004D0B82">
        <w:rPr>
          <w:b/>
        </w:rPr>
        <w:t>3.2.2</w:t>
      </w:r>
      <w:r w:rsidR="001D2F37" w:rsidRPr="004D0B82">
        <w:rPr>
          <w:b/>
        </w:rPr>
        <w:t>:</w:t>
      </w:r>
      <w:r w:rsidRPr="004D0B82">
        <w:rPr>
          <w:b/>
        </w:rPr>
        <w:t xml:space="preserve"> </w:t>
      </w:r>
      <w:r w:rsidR="004D0B82">
        <w:rPr>
          <w:b/>
        </w:rPr>
        <w:tab/>
      </w:r>
      <w:r w:rsidRPr="004D0B82">
        <w:rPr>
          <w:b/>
        </w:rPr>
        <w:t>min 60 % iltmætning i udløb</w:t>
      </w:r>
      <w:r w:rsidR="00DE62A0" w:rsidRPr="004D0B82">
        <w:rPr>
          <w:b/>
        </w:rPr>
        <w:t xml:space="preserve"> </w:t>
      </w:r>
      <w:r w:rsidR="00DE62A0" w:rsidRPr="004D0B82">
        <w:t>(vandanalyser)</w:t>
      </w:r>
      <w:r w:rsidR="009E125E">
        <w:t xml:space="preserve">. Iltmålinger morgen og aften. </w:t>
      </w:r>
      <w:r w:rsidR="005A6B21" w:rsidRPr="004D0B82">
        <w:t xml:space="preserve"> evt. data indsat i skema til punkt 3.2.5.</w:t>
      </w:r>
      <w:r w:rsidR="009D65E7">
        <w:t xml:space="preserve"> Igangsæt afværgeforanstaltninger vil ilt mindre end 60 %.</w:t>
      </w:r>
      <w:r w:rsidR="00CA710A">
        <w:t xml:space="preserve"> Varians </w:t>
      </w:r>
      <w:proofErr w:type="spellStart"/>
      <w:r w:rsidR="00CA710A">
        <w:t>Request</w:t>
      </w:r>
      <w:proofErr w:type="spellEnd"/>
      <w:r w:rsidR="00CA710A">
        <w:t xml:space="preserve"> for anlæg der kun udleder en mindre del af samlet </w:t>
      </w:r>
      <w:proofErr w:type="spellStart"/>
      <w:r w:rsidR="00CA710A">
        <w:t>vandflow</w:t>
      </w:r>
      <w:proofErr w:type="spellEnd"/>
      <w:r w:rsidR="00CA710A">
        <w:t xml:space="preserve"> (RAS) </w:t>
      </w:r>
      <w:proofErr w:type="spellStart"/>
      <w:r w:rsidR="00CA710A">
        <w:t>nr</w:t>
      </w:r>
      <w:proofErr w:type="spellEnd"/>
      <w:r w:rsidR="00CA710A">
        <w:t xml:space="preserve"> 298 - Nr. Vium Dambrug link: </w:t>
      </w:r>
      <w:hyperlink r:id="rId10" w:history="1">
        <w:r w:rsidR="00CA710A" w:rsidRPr="00CA710A">
          <w:rPr>
            <w:color w:val="0000FF"/>
            <w:u w:val="single"/>
          </w:rPr>
          <w:t>https://asc-portal.force.com/interpret/s/article/VR298-Trout-v1-0-3-2-2</w:t>
        </w:r>
      </w:hyperlink>
    </w:p>
    <w:p w14:paraId="046B62BB" w14:textId="77777777" w:rsidR="00177970" w:rsidRPr="00177970" w:rsidRDefault="004D0B82" w:rsidP="004D0B82">
      <w:pPr>
        <w:ind w:left="709" w:hanging="709"/>
      </w:pPr>
      <w:r>
        <w:rPr>
          <w:b/>
        </w:rPr>
        <w:t>3.2.3</w:t>
      </w:r>
      <w:r>
        <w:rPr>
          <w:b/>
        </w:rPr>
        <w:tab/>
      </w:r>
      <w:r w:rsidR="005A6B21" w:rsidRPr="00177970">
        <w:rPr>
          <w:b/>
        </w:rPr>
        <w:t>Vandløb</w:t>
      </w:r>
      <w:r w:rsidR="00177970" w:rsidRPr="00177970">
        <w:rPr>
          <w:b/>
        </w:rPr>
        <w:t>sfauna</w:t>
      </w:r>
      <w:r w:rsidR="005A6B21" w:rsidRPr="00177970">
        <w:rPr>
          <w:b/>
        </w:rPr>
        <w:t xml:space="preserve">analyser </w:t>
      </w:r>
      <w:r w:rsidR="00177970" w:rsidRPr="00177970">
        <w:rPr>
          <w:b/>
        </w:rPr>
        <w:t>(</w:t>
      </w:r>
      <w:r w:rsidR="005A6B21" w:rsidRPr="00177970">
        <w:rPr>
          <w:b/>
        </w:rPr>
        <w:t>DVFI</w:t>
      </w:r>
      <w:r w:rsidR="00177970" w:rsidRPr="00177970">
        <w:rPr>
          <w:b/>
        </w:rPr>
        <w:t>) samt</w:t>
      </w:r>
      <w:r w:rsidR="005A6B21" w:rsidRPr="00177970">
        <w:rPr>
          <w:b/>
        </w:rPr>
        <w:t xml:space="preserve"> </w:t>
      </w:r>
      <w:r w:rsidR="00F13CBE" w:rsidRPr="00177970">
        <w:rPr>
          <w:b/>
        </w:rPr>
        <w:t xml:space="preserve">Kort der viser </w:t>
      </w:r>
      <w:r w:rsidR="00177970" w:rsidRPr="00177970">
        <w:rPr>
          <w:b/>
        </w:rPr>
        <w:t>prøvesteder</w:t>
      </w:r>
      <w:r w:rsidR="00F13CBE" w:rsidRPr="00177970">
        <w:rPr>
          <w:b/>
        </w:rPr>
        <w:t xml:space="preserve"> op- og ned strøms.</w:t>
      </w:r>
      <w:r w:rsidR="00F13CBE" w:rsidRPr="004D0B82">
        <w:t xml:space="preserve"> </w:t>
      </w:r>
      <w:r w:rsidR="00177970" w:rsidRPr="00177970">
        <w:t>Tages af kommunen</w:t>
      </w:r>
      <w:r w:rsidR="00177970">
        <w:t xml:space="preserve"> som egenkontrol</w:t>
      </w:r>
      <w:r w:rsidR="00177970" w:rsidRPr="00177970">
        <w:t>. Resultater og kort med prøvetagningssteder kan ses på Danmark Miljøportal (Arealinformation).</w:t>
      </w:r>
    </w:p>
    <w:p w14:paraId="26B762FF" w14:textId="77777777" w:rsidR="00177970" w:rsidRPr="00177970" w:rsidRDefault="00177970" w:rsidP="00177970">
      <w:pPr>
        <w:ind w:left="709"/>
      </w:pPr>
      <w:proofErr w:type="spellStart"/>
      <w:r w:rsidRPr="00177970">
        <w:t>Kortlag</w:t>
      </w:r>
      <w:proofErr w:type="spellEnd"/>
      <w:r w:rsidRPr="00177970">
        <w:t>: Overfla</w:t>
      </w:r>
      <w:r w:rsidR="00072CEA">
        <w:t xml:space="preserve">devand, vælg:  Dansk </w:t>
      </w:r>
      <w:proofErr w:type="spellStart"/>
      <w:r w:rsidR="00072CEA">
        <w:t>V</w:t>
      </w:r>
      <w:r w:rsidRPr="00177970">
        <w:t>an</w:t>
      </w:r>
      <w:r w:rsidR="00072CEA">
        <w:t>d</w:t>
      </w:r>
      <w:r w:rsidRPr="00177970">
        <w:t>sløbsfaunaindex</w:t>
      </w:r>
      <w:proofErr w:type="spellEnd"/>
      <w:r w:rsidRPr="00177970">
        <w:t xml:space="preserve"> (DVFI)</w:t>
      </w:r>
    </w:p>
    <w:p w14:paraId="645D99EA" w14:textId="77777777" w:rsidR="00F13CBE" w:rsidRPr="00A22FE4" w:rsidRDefault="00490A87" w:rsidP="00A22FE4">
      <w:pPr>
        <w:ind w:left="709" w:hanging="709"/>
      </w:pPr>
      <w:r w:rsidRPr="004D0B82">
        <w:rPr>
          <w:b/>
        </w:rPr>
        <w:t>3.2.4</w:t>
      </w:r>
      <w:r w:rsidRPr="001B4A97">
        <w:rPr>
          <w:b/>
        </w:rPr>
        <w:t xml:space="preserve">: </w:t>
      </w:r>
      <w:r w:rsidR="004D0B82" w:rsidRPr="001B4A97">
        <w:rPr>
          <w:b/>
        </w:rPr>
        <w:tab/>
      </w:r>
      <w:r w:rsidRPr="001B4A97">
        <w:rPr>
          <w:b/>
        </w:rPr>
        <w:t xml:space="preserve">Korrekt </w:t>
      </w:r>
      <w:r w:rsidR="003549CB" w:rsidRPr="001B4A97">
        <w:rPr>
          <w:b/>
        </w:rPr>
        <w:t>slamhåndtering: Driftsplan</w:t>
      </w:r>
      <w:r w:rsidRPr="001B4A97">
        <w:rPr>
          <w:b/>
        </w:rPr>
        <w:t xml:space="preserve"> for slamhåndtering</w:t>
      </w:r>
      <w:r w:rsidR="004A54C9">
        <w:rPr>
          <w:b/>
        </w:rPr>
        <w:t>, inkl. kort, flow, rensning mm</w:t>
      </w:r>
      <w:r w:rsidRPr="004D0B82">
        <w:t xml:space="preserve"> </w:t>
      </w:r>
    </w:p>
    <w:p w14:paraId="2A780ED4" w14:textId="5EF401EF" w:rsidR="00574185" w:rsidRPr="004D0B82" w:rsidRDefault="00490A87" w:rsidP="004D0B82">
      <w:pPr>
        <w:ind w:left="709" w:hanging="709"/>
      </w:pPr>
      <w:r w:rsidRPr="004D0B82">
        <w:rPr>
          <w:b/>
        </w:rPr>
        <w:t>3.</w:t>
      </w:r>
      <w:r w:rsidR="00574185" w:rsidRPr="004D0B82">
        <w:rPr>
          <w:b/>
        </w:rPr>
        <w:t>2</w:t>
      </w:r>
      <w:r w:rsidRPr="004D0B82">
        <w:rPr>
          <w:b/>
        </w:rPr>
        <w:t xml:space="preserve">.5 </w:t>
      </w:r>
      <w:r w:rsidR="004D0B82">
        <w:rPr>
          <w:b/>
        </w:rPr>
        <w:tab/>
      </w:r>
      <w:r w:rsidR="00A22FE4" w:rsidRPr="00FA3CDB">
        <w:t xml:space="preserve">Mindst en prøve pr </w:t>
      </w:r>
      <w:r w:rsidR="006F6EDB" w:rsidRPr="00FA3CDB">
        <w:t>måned</w:t>
      </w:r>
      <w:r w:rsidR="002A390C" w:rsidRPr="00FA3CDB">
        <w:t xml:space="preserve"> af</w:t>
      </w:r>
      <w:r w:rsidRPr="00FA3CDB">
        <w:t xml:space="preserve"> vandkvaliteten (TP; TN; BI5; and Total </w:t>
      </w:r>
      <w:proofErr w:type="spellStart"/>
      <w:r w:rsidRPr="00FA3CDB">
        <w:t>Suspended</w:t>
      </w:r>
      <w:proofErr w:type="spellEnd"/>
      <w:r w:rsidRPr="00FA3CDB">
        <w:t xml:space="preserve"> </w:t>
      </w:r>
      <w:proofErr w:type="spellStart"/>
      <w:r w:rsidRPr="00FA3CDB">
        <w:t>Solids</w:t>
      </w:r>
      <w:proofErr w:type="spellEnd"/>
      <w:r w:rsidRPr="00FA3CDB">
        <w:t xml:space="preserve"> (TSS)). </w:t>
      </w:r>
      <w:r w:rsidR="00A22FE4" w:rsidRPr="00FA3CDB">
        <w:t>Dokumentation fra sidste 6 mdr. ved første certificering</w:t>
      </w:r>
      <w:r w:rsidR="00CD1751" w:rsidRPr="00FA3CDB">
        <w:t>, resultat skal sendes i skema til ASC (</w:t>
      </w:r>
      <w:r w:rsidR="009D65E7" w:rsidRPr="00FA3CDB">
        <w:rPr>
          <w:rFonts w:ascii="Arial" w:hAnsi="Arial" w:cs="Arial"/>
          <w:color w:val="232323"/>
          <w:sz w:val="20"/>
          <w:szCs w:val="20"/>
        </w:rPr>
        <w:t>'Certification@asc-aqua.org)</w:t>
      </w:r>
      <w:r w:rsidR="005861F6" w:rsidRPr="004D0B82">
        <w:t xml:space="preserve"> </w:t>
      </w:r>
    </w:p>
    <w:p w14:paraId="5ADDA32C" w14:textId="77777777" w:rsidR="00574185" w:rsidRDefault="009724FC" w:rsidP="00421A51">
      <w:pPr>
        <w:pStyle w:val="Overskrift1"/>
      </w:pPr>
      <w:bookmarkStart w:id="3" w:name="_Toc452625926"/>
      <w:bookmarkStart w:id="4" w:name="_Toc143073659"/>
      <w:r>
        <w:lastRenderedPageBreak/>
        <w:t>Princip 4:</w:t>
      </w:r>
      <w:r w:rsidR="00574185" w:rsidRPr="00167E46">
        <w:t xml:space="preserve"> Veterinære forhold</w:t>
      </w:r>
      <w:bookmarkEnd w:id="3"/>
      <w:bookmarkEnd w:id="4"/>
    </w:p>
    <w:p w14:paraId="69E89DA0" w14:textId="77777777" w:rsidR="00A06E1D" w:rsidRDefault="00574185" w:rsidP="004D0B82">
      <w:pPr>
        <w:ind w:left="709" w:hanging="709"/>
      </w:pPr>
      <w:r w:rsidRPr="004D0B82">
        <w:rPr>
          <w:b/>
        </w:rPr>
        <w:t>4.1.1</w:t>
      </w:r>
      <w:r w:rsidR="002A390C" w:rsidRPr="004D0B82">
        <w:rPr>
          <w:b/>
        </w:rPr>
        <w:t xml:space="preserve">: </w:t>
      </w:r>
      <w:r w:rsidR="004D0B82">
        <w:rPr>
          <w:b/>
        </w:rPr>
        <w:tab/>
      </w:r>
      <w:r w:rsidR="00A25DB8" w:rsidRPr="004D0B82">
        <w:t xml:space="preserve">Dambrugs Helse </w:t>
      </w:r>
      <w:r w:rsidR="002A390C" w:rsidRPr="004D0B82">
        <w:t>P</w:t>
      </w:r>
      <w:r w:rsidR="00A25DB8" w:rsidRPr="004D0B82">
        <w:t>lan</w:t>
      </w:r>
      <w:r w:rsidR="002A390C" w:rsidRPr="004D0B82">
        <w:t xml:space="preserve"> (Se </w:t>
      </w:r>
      <w:r w:rsidR="00A31F65">
        <w:t>forslag til Helseplan</w:t>
      </w:r>
      <w:r w:rsidR="002A390C" w:rsidRPr="004D0B82">
        <w:t>)</w:t>
      </w:r>
      <w:r w:rsidR="004D0B82" w:rsidRPr="004D0B82">
        <w:t xml:space="preserve">. </w:t>
      </w:r>
      <w:r w:rsidR="002A390C" w:rsidRPr="004D0B82">
        <w:t>Skal opdateres hvert år sammen med tilknyttet dyrlæge</w:t>
      </w:r>
      <w:r w:rsidR="00A06E1D">
        <w:t>.</w:t>
      </w:r>
    </w:p>
    <w:p w14:paraId="1BF3EC07" w14:textId="77777777" w:rsidR="005C0C22" w:rsidRPr="005C0C22" w:rsidRDefault="005C0C22" w:rsidP="005C0C22">
      <w:pPr>
        <w:ind w:left="1418" w:hanging="709"/>
      </w:pPr>
      <w:r w:rsidRPr="005C0C22">
        <w:t xml:space="preserve">Helsehistorik på anlægget. </w:t>
      </w:r>
    </w:p>
    <w:p w14:paraId="77B28768" w14:textId="35B11FA4" w:rsidR="00B8261C" w:rsidRDefault="005C0C22" w:rsidP="005C0C22">
      <w:pPr>
        <w:ind w:left="1418" w:hanging="709"/>
      </w:pPr>
      <w:r w:rsidRPr="005C0C22">
        <w:t>Plan for vaccine strategi på anlægget.</w:t>
      </w:r>
      <w:r w:rsidR="002C1EC8" w:rsidRPr="005C0C22">
        <w:t xml:space="preserve"> </w:t>
      </w:r>
      <w:r>
        <w:t xml:space="preserve"> Registrer hvornår </w:t>
      </w:r>
      <w:r w:rsidR="00BF04C0">
        <w:t xml:space="preserve">og hvordan </w:t>
      </w:r>
      <w:r>
        <w:t>der vaccineres.</w:t>
      </w:r>
    </w:p>
    <w:p w14:paraId="1FBC5CC1" w14:textId="77777777" w:rsidR="00201799" w:rsidRDefault="00201799" w:rsidP="00201799">
      <w:pPr>
        <w:rPr>
          <w:lang w:val="en-US"/>
        </w:rPr>
      </w:pPr>
      <w:r>
        <w:t xml:space="preserve">4.1.8:   Litteratur i forhold til bestandstætheder. </w:t>
      </w:r>
      <w:r w:rsidRPr="00201799">
        <w:rPr>
          <w:lang w:val="en-US"/>
        </w:rPr>
        <w:t xml:space="preserve">Her </w:t>
      </w:r>
      <w:proofErr w:type="spellStart"/>
      <w:r w:rsidRPr="00201799">
        <w:rPr>
          <w:lang w:val="en-US"/>
        </w:rPr>
        <w:t>kan</w:t>
      </w:r>
      <w:proofErr w:type="spellEnd"/>
      <w:r w:rsidRPr="00201799">
        <w:rPr>
          <w:lang w:val="en-US"/>
        </w:rPr>
        <w:t xml:space="preserve"> </w:t>
      </w:r>
      <w:proofErr w:type="spellStart"/>
      <w:r w:rsidRPr="00201799">
        <w:rPr>
          <w:lang w:val="en-US"/>
        </w:rPr>
        <w:t>henvises</w:t>
      </w:r>
      <w:proofErr w:type="spellEnd"/>
      <w:r w:rsidRPr="00201799">
        <w:rPr>
          <w:lang w:val="en-US"/>
        </w:rPr>
        <w:t xml:space="preserve"> </w:t>
      </w:r>
      <w:proofErr w:type="spellStart"/>
      <w:r w:rsidRPr="00201799">
        <w:rPr>
          <w:lang w:val="en-US"/>
        </w:rPr>
        <w:t>til</w:t>
      </w:r>
      <w:proofErr w:type="spellEnd"/>
      <w:r w:rsidRPr="00201799">
        <w:rPr>
          <w:lang w:val="en-US"/>
        </w:rPr>
        <w:t xml:space="preserve">: </w:t>
      </w:r>
    </w:p>
    <w:p w14:paraId="2746043A" w14:textId="019F336D" w:rsidR="00201799" w:rsidRPr="00201799" w:rsidRDefault="00201799" w:rsidP="00201799">
      <w:pPr>
        <w:rPr>
          <w:lang w:val="en-US"/>
        </w:rPr>
      </w:pPr>
      <w:r>
        <w:rPr>
          <w:lang w:val="en-US"/>
        </w:rPr>
        <w:t>1.</w:t>
      </w:r>
      <w:r w:rsidRPr="00201799">
        <w:rPr>
          <w:lang w:val="en-US"/>
        </w:rPr>
        <w:t xml:space="preserve"> DTU-Aqua 2013  Welfare aspects of stocking density in farmed rainbow trout, assessed by </w:t>
      </w:r>
      <w:proofErr w:type="spellStart"/>
      <w:r w:rsidRPr="00201799">
        <w:rPr>
          <w:lang w:val="en-US"/>
        </w:rPr>
        <w:t>behavioural</w:t>
      </w:r>
      <w:proofErr w:type="spellEnd"/>
      <w:r w:rsidRPr="00201799">
        <w:rPr>
          <w:lang w:val="en-US"/>
        </w:rPr>
        <w:t xml:space="preserve"> and physiological methods</w:t>
      </w:r>
      <w:r>
        <w:rPr>
          <w:lang w:val="en-US"/>
        </w:rPr>
        <w:t xml:space="preserve"> </w:t>
      </w:r>
      <w:hyperlink r:id="rId11" w:history="1">
        <w:r w:rsidRPr="00201799">
          <w:rPr>
            <w:color w:val="0000FF"/>
            <w:u w:val="single"/>
            <w:lang w:val="en-US"/>
          </w:rPr>
          <w:t>PhD_Thesis_Danielle_Caroline_Laursen_2013_Orbit.pdf (dtu.dk)</w:t>
        </w:r>
      </w:hyperlink>
      <w:r w:rsidRPr="00201799">
        <w:rPr>
          <w:lang w:val="en-US"/>
        </w:rPr>
        <w:t xml:space="preserve"> </w:t>
      </w:r>
    </w:p>
    <w:p w14:paraId="198A4EFF" w14:textId="6B2CDA10" w:rsidR="00201799" w:rsidRPr="00201799" w:rsidRDefault="00201799" w:rsidP="00201799">
      <w:r>
        <w:t xml:space="preserve">Review, Ellis et al. fra 2002. link: </w:t>
      </w:r>
      <w:hyperlink r:id="rId12" w:history="1">
        <w:r>
          <w:rPr>
            <w:rStyle w:val="Hyperlink"/>
          </w:rPr>
          <w:t>https://onlinelibrary.wiley.com/doi/abs/10.1111/j.1095-8649.2002.tb00893.x</w:t>
        </w:r>
      </w:hyperlink>
    </w:p>
    <w:p w14:paraId="6717A314" w14:textId="1A1B048D" w:rsidR="00201799" w:rsidRPr="00201799" w:rsidRDefault="00201799" w:rsidP="00201799">
      <w:r w:rsidRPr="00201799">
        <w:tab/>
      </w:r>
    </w:p>
    <w:p w14:paraId="755AA068" w14:textId="77777777" w:rsidR="00F23CB6" w:rsidRDefault="004D0B82" w:rsidP="004D0B82">
      <w:pPr>
        <w:ind w:left="709" w:hanging="709"/>
      </w:pPr>
      <w:r>
        <w:rPr>
          <w:b/>
        </w:rPr>
        <w:t xml:space="preserve">4.2.4: </w:t>
      </w:r>
      <w:r>
        <w:rPr>
          <w:b/>
        </w:rPr>
        <w:tab/>
      </w:r>
      <w:r w:rsidRPr="00D77D52">
        <w:t>O</w:t>
      </w:r>
      <w:r w:rsidR="008B7633" w:rsidRPr="00D77D52">
        <w:t>ffentliggørelse af medicin</w:t>
      </w:r>
      <w:r w:rsidR="00D77D52">
        <w:t xml:space="preserve"> behandlinger </w:t>
      </w:r>
      <w:r w:rsidR="00D77D52" w:rsidRPr="00D77D52">
        <w:t>for sidste produktions cyklus</w:t>
      </w:r>
      <w:r w:rsidR="00D77D52">
        <w:t xml:space="preserve"> (</w:t>
      </w:r>
      <w:r w:rsidR="001E5166">
        <w:t>fx hvert år</w:t>
      </w:r>
      <w:r w:rsidR="00D77D52">
        <w:t>)</w:t>
      </w:r>
      <w:r w:rsidR="008B7633" w:rsidRPr="00D77D52">
        <w:t xml:space="preserve">. Lister offentliggøres f.eks. på </w:t>
      </w:r>
      <w:r w:rsidR="00D77D52" w:rsidRPr="00D77D52">
        <w:t xml:space="preserve">dambrugets hjemmeside eller ASC-Dk </w:t>
      </w:r>
      <w:r w:rsidR="008B7633" w:rsidRPr="00D77D52">
        <w:t>hjemmeside.</w:t>
      </w:r>
      <w:r w:rsidR="001E5166">
        <w:t xml:space="preserve"> </w:t>
      </w:r>
      <w:r w:rsidR="005C0C22" w:rsidRPr="005C0C22">
        <w:t xml:space="preserve">Vaccine forbrug skal ikke offentliggøres. </w:t>
      </w:r>
      <w:r w:rsidR="00CE768F">
        <w:t>Anvendelse af salt, kalk mm skal også medtages.</w:t>
      </w:r>
      <w:r w:rsidR="00F23CB6" w:rsidRPr="00F23CB6">
        <w:t xml:space="preserve"> </w:t>
      </w:r>
    </w:p>
    <w:p w14:paraId="170189D5" w14:textId="4A88FCA8" w:rsidR="00DF58B9" w:rsidRDefault="00F23CB6" w:rsidP="004D0B82">
      <w:pPr>
        <w:ind w:left="709" w:hanging="709"/>
      </w:pPr>
      <w:r>
        <w:t>4.2.</w:t>
      </w:r>
      <w:r w:rsidR="005861F6">
        <w:t>5</w:t>
      </w:r>
      <w:r>
        <w:t xml:space="preserve">: </w:t>
      </w:r>
      <w:r w:rsidR="005861F6">
        <w:t xml:space="preserve"> </w:t>
      </w:r>
      <w:r>
        <w:t xml:space="preserve"> Der må ikke anvendes medicin på </w:t>
      </w:r>
      <w:proofErr w:type="spellStart"/>
      <w:proofErr w:type="gramStart"/>
      <w:r>
        <w:t>WTOs</w:t>
      </w:r>
      <w:proofErr w:type="spellEnd"/>
      <w:proofErr w:type="gramEnd"/>
      <w:r>
        <w:t xml:space="preserve"> liste. Dog er medtaget en dispensationsmulighed for anvendelse af </w:t>
      </w:r>
      <w:proofErr w:type="spellStart"/>
      <w:r>
        <w:t>oxylinsyre</w:t>
      </w:r>
      <w:proofErr w:type="spellEnd"/>
      <w:r>
        <w:t>.</w:t>
      </w:r>
    </w:p>
    <w:p w14:paraId="0701EE43" w14:textId="77777777" w:rsidR="006E447E" w:rsidRDefault="006E447E" w:rsidP="00421A51">
      <w:pPr>
        <w:pStyle w:val="Overskrift1"/>
      </w:pPr>
      <w:bookmarkStart w:id="5" w:name="_Toc143073660"/>
      <w:r w:rsidRPr="00167E46">
        <w:t xml:space="preserve">Princip 5: </w:t>
      </w:r>
      <w:r w:rsidR="00592F3A" w:rsidRPr="00167E46">
        <w:t xml:space="preserve">Miljømæssig og respektfuld anvendelse af </w:t>
      </w:r>
      <w:r w:rsidR="002C1EC8" w:rsidRPr="00167E46">
        <w:t>ressourcer</w:t>
      </w:r>
      <w:bookmarkEnd w:id="5"/>
    </w:p>
    <w:p w14:paraId="55FCB8F4" w14:textId="6BE2A2EE" w:rsidR="001C7DFB" w:rsidRDefault="001C7DFB" w:rsidP="006E447E">
      <w:r>
        <w:t>NB – også krav om hvilke fiskearter, der indgår i foderet.</w:t>
      </w:r>
    </w:p>
    <w:p w14:paraId="5462CBD1" w14:textId="77777777" w:rsidR="002A390C" w:rsidRPr="00657C2A" w:rsidRDefault="00592F3A" w:rsidP="006E447E">
      <w:r w:rsidRPr="00657C2A">
        <w:t>5.1</w:t>
      </w:r>
      <w:r w:rsidR="002A390C" w:rsidRPr="00657C2A">
        <w:t>-5.4</w:t>
      </w:r>
      <w:r w:rsidRPr="00657C2A">
        <w:t>:</w:t>
      </w:r>
      <w:r w:rsidR="004D0B82" w:rsidRPr="00657C2A">
        <w:t xml:space="preserve"> </w:t>
      </w:r>
      <w:r w:rsidR="00657C2A" w:rsidRPr="00657C2A">
        <w:t>Foder. Punkter omkring s</w:t>
      </w:r>
      <w:r w:rsidR="00345B3D" w:rsidRPr="00657C2A">
        <w:t>porbarhed og gennemsigtighed af råvarer i foder mm</w:t>
      </w:r>
      <w:r w:rsidR="009C56CF">
        <w:t>.</w:t>
      </w:r>
      <w:r w:rsidR="00657C2A" w:rsidRPr="00657C2A">
        <w:t xml:space="preserve"> kan</w:t>
      </w:r>
      <w:r w:rsidR="002A390C" w:rsidRPr="00657C2A">
        <w:t xml:space="preserve"> dokumentere</w:t>
      </w:r>
      <w:r w:rsidR="00657C2A" w:rsidRPr="00657C2A">
        <w:t>s af foderfirmaer. Indhent sådan information for min 6 mdr. for første audit.</w:t>
      </w:r>
      <w:r w:rsidR="009C56CF">
        <w:t xml:space="preserve"> </w:t>
      </w:r>
    </w:p>
    <w:p w14:paraId="6D31FAF2" w14:textId="77777777" w:rsidR="005C0C22" w:rsidRPr="004A54C9" w:rsidRDefault="005C0C22" w:rsidP="006E447E">
      <w:r>
        <w:t>5.1</w:t>
      </w:r>
      <w:r w:rsidR="00657C2A">
        <w:t>.</w:t>
      </w:r>
      <w:r w:rsidR="007E0136">
        <w:t xml:space="preserve">1 </w:t>
      </w:r>
      <w:r w:rsidR="00657C2A">
        <w:t>a og 5.1</w:t>
      </w:r>
      <w:r w:rsidR="007E0136">
        <w:t>.2 a</w:t>
      </w:r>
      <w:r>
        <w:t xml:space="preserve">:       Liste over </w:t>
      </w:r>
      <w:r w:rsidR="007E0136">
        <w:t xml:space="preserve">alle </w:t>
      </w:r>
      <w:r w:rsidRPr="004A54C9">
        <w:t>ingredienser i foder over 1% (står på fodersække eller leveringssedler).</w:t>
      </w:r>
    </w:p>
    <w:p w14:paraId="317516F1" w14:textId="77777777" w:rsidR="00657C2A" w:rsidRDefault="001E5166" w:rsidP="00657C2A">
      <w:r w:rsidRPr="004A54C9">
        <w:t>5.2</w:t>
      </w:r>
      <w:r w:rsidR="001A49FB" w:rsidRPr="004A54C9">
        <w:t>.1 a og b</w:t>
      </w:r>
      <w:r w:rsidRPr="004A54C9">
        <w:t xml:space="preserve">: </w:t>
      </w:r>
      <w:r w:rsidR="001A49FB" w:rsidRPr="004A54C9">
        <w:t xml:space="preserve">Politik og </w:t>
      </w:r>
      <w:r w:rsidRPr="004A54C9">
        <w:t>brev til foderleverandører om at</w:t>
      </w:r>
      <w:r>
        <w:t xml:space="preserve"> man skal bruge ASC/bæredygtigt foder</w:t>
      </w:r>
      <w:r w:rsidR="001B4A97">
        <w:t xml:space="preserve"> – forslag se bilag 3</w:t>
      </w:r>
      <w:r w:rsidR="007E0136">
        <w:t>.</w:t>
      </w:r>
    </w:p>
    <w:p w14:paraId="73FDED4B" w14:textId="77777777" w:rsidR="000D7925" w:rsidRDefault="0059714E" w:rsidP="004D0B82">
      <w:pPr>
        <w:ind w:left="709" w:hanging="709"/>
      </w:pPr>
      <w:r w:rsidRPr="004D0B82">
        <w:rPr>
          <w:b/>
        </w:rPr>
        <w:t xml:space="preserve">5.3.1: </w:t>
      </w:r>
      <w:r w:rsidR="004D0B82" w:rsidRPr="004D0B82">
        <w:tab/>
      </w:r>
      <w:r w:rsidR="00354EE8" w:rsidRPr="004E0AD4">
        <w:t xml:space="preserve">Dambrugsspecifikt. Bed om indhold af fiskemel og fiske olie fra foderfirmaer. </w:t>
      </w:r>
      <w:r w:rsidR="00354EE8">
        <w:t>Dokumenter nedenstående se regneark for P</w:t>
      </w:r>
      <w:r w:rsidR="000D7925">
        <w:t xml:space="preserve"> og fiskeolie/fiskemel</w:t>
      </w:r>
      <w:r w:rsidR="00072CEA">
        <w:t xml:space="preserve">. </w:t>
      </w:r>
    </w:p>
    <w:p w14:paraId="6F855CF7" w14:textId="77777777" w:rsidR="005478F8" w:rsidRPr="00354EE8" w:rsidRDefault="005478F8" w:rsidP="00354EE8">
      <w:pPr>
        <w:ind w:left="709"/>
        <w:rPr>
          <w:b/>
        </w:rPr>
      </w:pPr>
      <w:r w:rsidRPr="00354EE8">
        <w:rPr>
          <w:b/>
        </w:rPr>
        <w:t>FFFDR (</w:t>
      </w:r>
      <w:proofErr w:type="spellStart"/>
      <w:r w:rsidRPr="00354EE8">
        <w:rPr>
          <w:b/>
        </w:rPr>
        <w:t>Fishmeal</w:t>
      </w:r>
      <w:proofErr w:type="spellEnd"/>
      <w:r w:rsidRPr="00354EE8">
        <w:rPr>
          <w:b/>
        </w:rPr>
        <w:t xml:space="preserve"> </w:t>
      </w:r>
      <w:proofErr w:type="spellStart"/>
      <w:r w:rsidRPr="00354EE8">
        <w:rPr>
          <w:b/>
        </w:rPr>
        <w:t>Forage</w:t>
      </w:r>
      <w:proofErr w:type="spellEnd"/>
      <w:r w:rsidRPr="00354EE8">
        <w:rPr>
          <w:b/>
        </w:rPr>
        <w:t xml:space="preserve"> Fish </w:t>
      </w:r>
      <w:proofErr w:type="spellStart"/>
      <w:r w:rsidRPr="00354EE8">
        <w:rPr>
          <w:b/>
        </w:rPr>
        <w:t>dependency</w:t>
      </w:r>
      <w:proofErr w:type="spellEnd"/>
      <w:r w:rsidRPr="00354EE8">
        <w:rPr>
          <w:b/>
        </w:rPr>
        <w:t xml:space="preserve"> ratio) for over 30 g:</w:t>
      </w:r>
    </w:p>
    <w:p w14:paraId="6A4C6058" w14:textId="77777777" w:rsidR="004E0AD4" w:rsidRPr="00354EE8" w:rsidRDefault="004E0AD4" w:rsidP="004D0B82">
      <w:pPr>
        <w:ind w:left="709" w:hanging="709"/>
      </w:pPr>
      <w:r w:rsidRPr="00354EE8">
        <w:tab/>
        <w:t>Fiskemel fra vildfisk (ikke medregne afskær)</w:t>
      </w:r>
    </w:p>
    <w:p w14:paraId="0F191079" w14:textId="77777777" w:rsidR="005478F8" w:rsidRPr="004E0AD4" w:rsidRDefault="005478F8" w:rsidP="004E0AD4">
      <w:pPr>
        <w:ind w:left="709" w:firstLine="595"/>
        <w:rPr>
          <w:rFonts w:eastAsiaTheme="minorEastAsia"/>
        </w:rPr>
      </w:pPr>
      <w:proofErr w:type="spellStart"/>
      <w:r w:rsidRPr="004E0AD4">
        <w:t>FFDRm</w:t>
      </w:r>
      <w:proofErr w:type="spellEnd"/>
      <w:r w:rsidRPr="004E0AD4">
        <w:t xml:space="preserve"> = </w:t>
      </w:r>
      <w:r w:rsidR="004E0AD4" w:rsidRPr="004E0AD4">
        <w:t xml:space="preserve"> </w:t>
      </w:r>
      <m:oMath>
        <m:f>
          <m:fPr>
            <m:ctrlPr>
              <w:rPr>
                <w:rFonts w:ascii="Cambria Math" w:hAnsi="Cambria Math"/>
                <w:sz w:val="28"/>
                <w:szCs w:val="28"/>
              </w:rPr>
            </m:ctrlPr>
          </m:fPr>
          <m:num>
            <m:r>
              <m:rPr>
                <m:sty m:val="p"/>
              </m:rPr>
              <w:rPr>
                <w:rFonts w:ascii="Cambria Math" w:hAnsi="Cambria Math"/>
                <w:sz w:val="28"/>
                <w:szCs w:val="28"/>
              </w:rPr>
              <m:t xml:space="preserve">(% fiskemel i foder fra industrifisk * FQ (Foderkvotient ) </m:t>
            </m:r>
          </m:num>
          <m:den>
            <m:r>
              <m:rPr>
                <m:sty m:val="p"/>
              </m:rPr>
              <w:rPr>
                <w:rFonts w:ascii="Cambria Math" w:hAnsi="Cambria Math"/>
                <w:sz w:val="28"/>
                <w:szCs w:val="28"/>
              </w:rPr>
              <m:t>22,2</m:t>
            </m:r>
          </m:den>
        </m:f>
      </m:oMath>
      <w:r w:rsidR="004E0AD4" w:rsidRPr="004E0AD4">
        <w:rPr>
          <w:rFonts w:eastAsiaTheme="minorEastAsia"/>
        </w:rPr>
        <w:t xml:space="preserve"> ≤ 1,5</w:t>
      </w:r>
    </w:p>
    <w:p w14:paraId="4F99B923" w14:textId="77777777" w:rsidR="004E0AD4" w:rsidRPr="004E0AD4" w:rsidRDefault="004E0AD4" w:rsidP="004E0AD4">
      <w:pPr>
        <w:rPr>
          <w:rFonts w:eastAsiaTheme="minorEastAsia"/>
        </w:rPr>
      </w:pPr>
      <w:r w:rsidRPr="004E0AD4">
        <w:rPr>
          <w:rFonts w:eastAsiaTheme="minorEastAsia"/>
        </w:rPr>
        <w:t>5.3.2:     Fiskeolie fra vildfisk</w:t>
      </w:r>
      <w:r w:rsidR="00354EE8">
        <w:rPr>
          <w:rFonts w:eastAsiaTheme="minorEastAsia"/>
        </w:rPr>
        <w:t xml:space="preserve"> (ikke medtaget afskær)</w:t>
      </w:r>
      <w:r w:rsidRPr="004E0AD4">
        <w:rPr>
          <w:rFonts w:eastAsiaTheme="minorEastAsia"/>
        </w:rPr>
        <w:t xml:space="preserve"> – vælg enten a eller b.</w:t>
      </w:r>
    </w:p>
    <w:p w14:paraId="576062FB" w14:textId="77777777" w:rsidR="004E0AD4" w:rsidRPr="001C5F75" w:rsidRDefault="004E0AD4" w:rsidP="004D0B82">
      <w:pPr>
        <w:ind w:left="709" w:hanging="709"/>
        <w:rPr>
          <w:rFonts w:eastAsiaTheme="minorEastAsia"/>
          <w:lang w:val="en-GB"/>
        </w:rPr>
      </w:pPr>
      <w:r w:rsidRPr="001C5F75">
        <w:rPr>
          <w:lang w:val="en-GB"/>
        </w:rPr>
        <w:lastRenderedPageBreak/>
        <w:t>5.3.2A:</w:t>
      </w:r>
      <w:r w:rsidRPr="001C5F75">
        <w:rPr>
          <w:lang w:val="en-GB"/>
        </w:rPr>
        <w:tab/>
      </w:r>
      <w:r w:rsidRPr="001C5F75">
        <w:rPr>
          <w:lang w:val="en-GB"/>
        </w:rPr>
        <w:tab/>
      </w:r>
      <w:proofErr w:type="spellStart"/>
      <w:r w:rsidRPr="001C5F75">
        <w:rPr>
          <w:lang w:val="en-GB"/>
        </w:rPr>
        <w:t>FFDRo</w:t>
      </w:r>
      <w:proofErr w:type="spellEnd"/>
      <w:r w:rsidRPr="001C5F75">
        <w:rPr>
          <w:lang w:val="en-GB"/>
        </w:rPr>
        <w:t xml:space="preserve"> =</w:t>
      </w:r>
      <m:oMath>
        <m:r>
          <w:rPr>
            <w:rFonts w:ascii="Cambria Math" w:hAnsi="Cambria Math"/>
            <w:sz w:val="28"/>
            <w:szCs w:val="28"/>
            <w:lang w:val="en-GB"/>
          </w:rPr>
          <m:t xml:space="preserve"> </m:t>
        </m:r>
        <m:f>
          <m:fPr>
            <m:ctrlPr>
              <w:rPr>
                <w:rFonts w:ascii="Cambria Math" w:eastAsiaTheme="minorEastAsia" w:hAnsi="Cambria Math"/>
                <w:sz w:val="28"/>
                <w:szCs w:val="28"/>
              </w:rPr>
            </m:ctrlPr>
          </m:fPr>
          <m:num>
            <m:r>
              <m:rPr>
                <m:sty m:val="p"/>
              </m:rPr>
              <w:rPr>
                <w:rFonts w:ascii="Cambria Math" w:hAnsi="Cambria Math"/>
                <w:sz w:val="28"/>
                <w:szCs w:val="28"/>
                <w:lang w:val="en-GB"/>
              </w:rPr>
              <m:t>% fiskeolie i foder fravildfisk)*FQ</m:t>
            </m:r>
          </m:num>
          <m:den>
            <m:r>
              <m:rPr>
                <m:sty m:val="p"/>
              </m:rPr>
              <w:rPr>
                <w:rFonts w:ascii="Cambria Math" w:eastAsiaTheme="minorEastAsia" w:hAnsi="Cambria Math"/>
                <w:sz w:val="28"/>
                <w:szCs w:val="28"/>
                <w:lang w:val="en-GB"/>
              </w:rPr>
              <m:t>5,0</m:t>
            </m:r>
          </m:den>
        </m:f>
      </m:oMath>
      <w:r w:rsidRPr="001C5F75">
        <w:rPr>
          <w:rFonts w:eastAsiaTheme="minorEastAsia"/>
          <w:lang w:val="en-GB"/>
        </w:rPr>
        <w:t xml:space="preserve"> </w:t>
      </w:r>
      <w:r w:rsidR="00354EE8" w:rsidRPr="001C5F75">
        <w:rPr>
          <w:rFonts w:eastAsiaTheme="minorEastAsia"/>
          <w:lang w:val="en-GB"/>
        </w:rPr>
        <w:t xml:space="preserve">  </w:t>
      </w:r>
      <w:r w:rsidRPr="001C5F75">
        <w:rPr>
          <w:rFonts w:eastAsiaTheme="minorEastAsia"/>
          <w:lang w:val="en-GB"/>
        </w:rPr>
        <w:t>≤</w:t>
      </w:r>
      <w:r w:rsidR="00354EE8" w:rsidRPr="001C5F75">
        <w:rPr>
          <w:rFonts w:eastAsiaTheme="minorEastAsia"/>
          <w:lang w:val="en-GB"/>
        </w:rPr>
        <w:t xml:space="preserve"> </w:t>
      </w:r>
      <w:r w:rsidRPr="001C5F75">
        <w:rPr>
          <w:rFonts w:eastAsiaTheme="minorEastAsia"/>
          <w:lang w:val="en-GB"/>
        </w:rPr>
        <w:t>2,95</w:t>
      </w:r>
    </w:p>
    <w:p w14:paraId="27C22D46" w14:textId="77777777" w:rsidR="005C0C22" w:rsidRDefault="004E0AD4" w:rsidP="00354EE8">
      <w:pPr>
        <w:ind w:left="709" w:hanging="709"/>
      </w:pPr>
      <w:r w:rsidRPr="004E0AD4">
        <w:t>5.3.2B:</w:t>
      </w:r>
      <w:r w:rsidR="00354EE8">
        <w:tab/>
      </w:r>
      <w:r w:rsidR="00120104">
        <w:t xml:space="preserve">Kan anvendes hvis overskridelser i 5.3.2A. </w:t>
      </w:r>
      <w:r w:rsidR="00354EE8">
        <w:t>Se beregning i standard</w:t>
      </w:r>
      <w:r w:rsidR="00120104">
        <w:t>ens</w:t>
      </w:r>
      <w:r w:rsidR="00354EE8">
        <w:t xml:space="preserve"> </w:t>
      </w:r>
      <w:proofErr w:type="spellStart"/>
      <w:r w:rsidR="00120104">
        <w:t>A</w:t>
      </w:r>
      <w:r w:rsidR="00354EE8">
        <w:t>ppendix</w:t>
      </w:r>
      <w:proofErr w:type="spellEnd"/>
      <w:r w:rsidR="00354EE8">
        <w:t xml:space="preserve"> 3.</w:t>
      </w:r>
    </w:p>
    <w:p w14:paraId="5F4F9418" w14:textId="77777777" w:rsidR="007E0136" w:rsidRDefault="007E0136" w:rsidP="00354EE8">
      <w:pPr>
        <w:ind w:left="709" w:hanging="709"/>
      </w:pPr>
      <w:r>
        <w:t>5.4.1 a: Liste over alle foderleverandører inkl. Kontakt info.</w:t>
      </w:r>
    </w:p>
    <w:p w14:paraId="0AF1495E" w14:textId="77777777" w:rsidR="007E0136" w:rsidRDefault="007E0136" w:rsidP="00354EE8">
      <w:pPr>
        <w:ind w:left="709" w:hanging="709"/>
      </w:pPr>
      <w:r>
        <w:t>5.4.1 b: kopi af foderleverandørernes ansvarlighedspolitik for foderingredienser.</w:t>
      </w:r>
    </w:p>
    <w:p w14:paraId="65985D29" w14:textId="77777777" w:rsidR="006F6EDB" w:rsidRDefault="006F4AD2" w:rsidP="00354EE8">
      <w:pPr>
        <w:ind w:left="709" w:hanging="709"/>
      </w:pPr>
      <w:r>
        <w:t xml:space="preserve">5.4.2: </w:t>
      </w:r>
      <w:r>
        <w:tab/>
        <w:t xml:space="preserve">Brev til foderleverandør vedr. dambrugets intension om kun at anvende fodertyper med </w:t>
      </w:r>
      <w:r w:rsidR="006F6EDB">
        <w:t xml:space="preserve">certificerede </w:t>
      </w:r>
      <w:proofErr w:type="spellStart"/>
      <w:r>
        <w:t>soya</w:t>
      </w:r>
      <w:proofErr w:type="spellEnd"/>
      <w:r>
        <w:t xml:space="preserve"> ingredienser</w:t>
      </w:r>
      <w:r w:rsidR="006F6EDB">
        <w:t>.</w:t>
      </w:r>
      <w:r>
        <w:t xml:space="preserve"> </w:t>
      </w:r>
      <w:r w:rsidR="004A54C9">
        <w:t>Se bilag 3</w:t>
      </w:r>
    </w:p>
    <w:p w14:paraId="213AC8B6" w14:textId="77777777" w:rsidR="007E0136" w:rsidRDefault="007E0136" w:rsidP="00354EE8">
      <w:pPr>
        <w:ind w:left="709" w:hanging="709"/>
      </w:pPr>
      <w:r>
        <w:t>5.4.3:  Info/oplysning om alt plantemateriale inkl. Oplysning om hvilke der indeholder mere end 0.9% transgent plantemateriale.</w:t>
      </w:r>
    </w:p>
    <w:p w14:paraId="6732A749" w14:textId="77777777" w:rsidR="007E0136" w:rsidRDefault="007E0136" w:rsidP="00354EE8">
      <w:pPr>
        <w:ind w:left="709" w:hanging="709"/>
      </w:pPr>
      <w:r>
        <w:t xml:space="preserve">5.4.4 </w:t>
      </w:r>
      <w:proofErr w:type="gramStart"/>
      <w:r>
        <w:t>a ?</w:t>
      </w:r>
      <w:proofErr w:type="gramEnd"/>
      <w:r>
        <w:t xml:space="preserve"> For fodertyper med mere end 0.9 % transgent materiale, skal alle fisk identificeres/mærkes, der er fodret med denne type fisk. </w:t>
      </w:r>
    </w:p>
    <w:p w14:paraId="1D488C10" w14:textId="535C74E2" w:rsidR="007E0136" w:rsidRDefault="007E0136" w:rsidP="00354EE8">
      <w:pPr>
        <w:ind w:left="709" w:hanging="709"/>
      </w:pPr>
      <w:r>
        <w:t xml:space="preserve">5.4.4 </w:t>
      </w:r>
      <w:proofErr w:type="spellStart"/>
      <w:proofErr w:type="gramStart"/>
      <w:r>
        <w:t>b</w:t>
      </w:r>
      <w:r w:rsidR="00345AA3">
        <w:t>,c</w:t>
      </w:r>
      <w:proofErr w:type="spellEnd"/>
      <w:proofErr w:type="gramEnd"/>
      <w:r w:rsidR="00345AA3">
        <w:t>:</w:t>
      </w:r>
      <w:r>
        <w:t xml:space="preserve"> List og information til alle købere, der har fået fisk fodret med mere end 0,9 % transgent foder.  </w:t>
      </w:r>
    </w:p>
    <w:p w14:paraId="033214E9" w14:textId="77777777" w:rsidR="00C169CD" w:rsidRPr="00C26A2A" w:rsidRDefault="00630D0A" w:rsidP="00C26A2A">
      <w:pPr>
        <w:ind w:left="709" w:hanging="709"/>
      </w:pPr>
      <w:r w:rsidRPr="004D0B82">
        <w:rPr>
          <w:b/>
        </w:rPr>
        <w:t xml:space="preserve">5.5.1 </w:t>
      </w:r>
      <w:r w:rsidR="004D0B82">
        <w:rPr>
          <w:b/>
        </w:rPr>
        <w:tab/>
      </w:r>
      <w:r w:rsidRPr="004D0B82">
        <w:t xml:space="preserve">Energi </w:t>
      </w:r>
      <w:proofErr w:type="spellStart"/>
      <w:r w:rsidR="00C169CD" w:rsidRPr="004D0B82">
        <w:t>Use</w:t>
      </w:r>
      <w:proofErr w:type="spellEnd"/>
      <w:r w:rsidR="00C169CD" w:rsidRPr="004D0B82">
        <w:t xml:space="preserve"> </w:t>
      </w:r>
      <w:proofErr w:type="spellStart"/>
      <w:r w:rsidR="00C169CD" w:rsidRPr="004D0B82">
        <w:t>Assesment</w:t>
      </w:r>
      <w:proofErr w:type="spellEnd"/>
      <w:r w:rsidR="00C169CD" w:rsidRPr="004D0B82">
        <w:t xml:space="preserve"> (</w:t>
      </w:r>
      <w:r w:rsidR="002A390C" w:rsidRPr="004D0B82">
        <w:t>Se og anvendt udarbejdet regneark</w:t>
      </w:r>
      <w:r w:rsidR="00C169CD" w:rsidRPr="004D0B82">
        <w:t>).</w:t>
      </w:r>
    </w:p>
    <w:p w14:paraId="3358F2FB" w14:textId="77777777" w:rsidR="00345B3D" w:rsidRPr="004D0B82" w:rsidRDefault="00C169CD" w:rsidP="004D0B82">
      <w:pPr>
        <w:ind w:left="709" w:hanging="709"/>
        <w:rPr>
          <w:b/>
        </w:rPr>
      </w:pPr>
      <w:r w:rsidRPr="004D0B82">
        <w:rPr>
          <w:b/>
        </w:rPr>
        <w:t>5.6.1</w:t>
      </w:r>
      <w:r w:rsidR="00CC1F43">
        <w:rPr>
          <w:b/>
        </w:rPr>
        <w:t>-2</w:t>
      </w:r>
      <w:r w:rsidRPr="004D0B82">
        <w:rPr>
          <w:b/>
        </w:rPr>
        <w:t xml:space="preserve">: </w:t>
      </w:r>
      <w:r w:rsidR="004D0B82">
        <w:rPr>
          <w:b/>
        </w:rPr>
        <w:tab/>
      </w:r>
      <w:r w:rsidRPr="004D0B82">
        <w:t xml:space="preserve">Brændbare </w:t>
      </w:r>
      <w:r w:rsidR="002C1EC8" w:rsidRPr="004D0B82">
        <w:t>materialer</w:t>
      </w:r>
      <w:r w:rsidR="00345B3D" w:rsidRPr="004D0B82">
        <w:t xml:space="preserve"> (</w:t>
      </w:r>
      <w:proofErr w:type="spellStart"/>
      <w:r w:rsidR="00345B3D" w:rsidRPr="004D0B82">
        <w:t>diselolie</w:t>
      </w:r>
      <w:proofErr w:type="spellEnd"/>
      <w:r w:rsidR="00345B3D" w:rsidRPr="004D0B82">
        <w:t>, smøreolie mm.)</w:t>
      </w:r>
      <w:r w:rsidR="002C1EC8" w:rsidRPr="004D0B82">
        <w:t xml:space="preserve"> </w:t>
      </w:r>
      <w:r w:rsidR="004D0B82" w:rsidRPr="004D0B82">
        <w:t>O</w:t>
      </w:r>
      <w:r w:rsidR="002C1EC8" w:rsidRPr="004D0B82">
        <w:t>pbevaret</w:t>
      </w:r>
      <w:r w:rsidR="00F34208" w:rsidRPr="004D0B82">
        <w:t xml:space="preserve"> i vandtæt beholder.</w:t>
      </w:r>
      <w:r w:rsidR="00345B3D" w:rsidRPr="004D0B82">
        <w:rPr>
          <w:b/>
        </w:rPr>
        <w:t xml:space="preserve"> </w:t>
      </w:r>
    </w:p>
    <w:p w14:paraId="766E53D6" w14:textId="77777777" w:rsidR="00345B3D" w:rsidRPr="004D0B82" w:rsidRDefault="00345B3D" w:rsidP="004D0B82">
      <w:pPr>
        <w:ind w:left="709"/>
      </w:pPr>
      <w:r w:rsidRPr="004D0B82">
        <w:t>Liste over og opbevaring af andre kemikalier:</w:t>
      </w:r>
      <w:r w:rsidR="006F6EDB">
        <w:t xml:space="preserve"> (se bilag</w:t>
      </w:r>
      <w:r w:rsidR="0046325C">
        <w:t xml:space="preserve"> 3)</w:t>
      </w:r>
    </w:p>
    <w:p w14:paraId="0193229F" w14:textId="77777777" w:rsidR="00345B3D" w:rsidRPr="004D0B82" w:rsidRDefault="00345B3D" w:rsidP="004D0B82">
      <w:pPr>
        <w:ind w:left="709"/>
      </w:pPr>
      <w:r w:rsidRPr="004D0B82">
        <w:t xml:space="preserve">Kemikalier og hjælpestoffer opbevares i original emballage på anlægget i aflåst kemikalierum. Evt. liste overhjælpestoffer der anvendes på anlægget, Behandling med hjælpestoffer, samt Brugsanvisning ved brug af hjælpestoffer. </w:t>
      </w:r>
    </w:p>
    <w:p w14:paraId="04A3D434" w14:textId="77777777" w:rsidR="00630D0A" w:rsidRPr="004D0B82" w:rsidRDefault="00F34208" w:rsidP="004D0B82">
      <w:pPr>
        <w:ind w:left="709" w:hanging="709"/>
        <w:rPr>
          <w:b/>
        </w:rPr>
      </w:pPr>
      <w:r w:rsidRPr="004D0B82">
        <w:rPr>
          <w:b/>
        </w:rPr>
        <w:t xml:space="preserve">5.6.3: </w:t>
      </w:r>
      <w:r w:rsidR="004D0B82">
        <w:rPr>
          <w:b/>
        </w:rPr>
        <w:tab/>
      </w:r>
      <w:r w:rsidR="004D0B82" w:rsidRPr="004D0B82">
        <w:t>R</w:t>
      </w:r>
      <w:r w:rsidRPr="004D0B82">
        <w:t>ecirkulering af olie/smøremidler</w:t>
      </w:r>
      <w:r w:rsidR="00345B3D" w:rsidRPr="004D0B82">
        <w:t xml:space="preserve"> – afleveres på genbrugsplads.</w:t>
      </w:r>
    </w:p>
    <w:p w14:paraId="0933525D" w14:textId="77777777" w:rsidR="002C7492" w:rsidRDefault="00F34208" w:rsidP="004D0B82">
      <w:pPr>
        <w:ind w:left="709" w:hanging="709"/>
      </w:pPr>
      <w:r w:rsidRPr="004D0B82">
        <w:rPr>
          <w:b/>
        </w:rPr>
        <w:t xml:space="preserve">5.6.4: </w:t>
      </w:r>
      <w:r w:rsidR="004D0B82" w:rsidRPr="004D0B82">
        <w:tab/>
      </w:r>
      <w:r w:rsidRPr="004D0B82">
        <w:t>100% af beholdere recirkuleret/afleveret</w:t>
      </w:r>
      <w:r w:rsidR="002C7492" w:rsidRPr="002C7492">
        <w:t xml:space="preserve"> </w:t>
      </w:r>
    </w:p>
    <w:p w14:paraId="1C108957" w14:textId="1E09588D" w:rsidR="00F34208" w:rsidRPr="004D0B82" w:rsidRDefault="002C7492" w:rsidP="002C7492">
      <w:pPr>
        <w:ind w:left="709"/>
        <w:rPr>
          <w:b/>
        </w:rPr>
      </w:pPr>
      <w:r>
        <w:rPr>
          <w:b/>
        </w:rPr>
        <w:t xml:space="preserve">Forslag </w:t>
      </w:r>
      <w:r>
        <w:t xml:space="preserve">Affald politik og procedure – se bilag </w:t>
      </w:r>
      <w:r w:rsidR="00F23CB6">
        <w:t>5</w:t>
      </w:r>
    </w:p>
    <w:p w14:paraId="4171814A" w14:textId="77777777" w:rsidR="00F34208" w:rsidRPr="004D0B82" w:rsidRDefault="00F34208" w:rsidP="004D0B82">
      <w:pPr>
        <w:ind w:left="709" w:hanging="709"/>
        <w:rPr>
          <w:b/>
        </w:rPr>
      </w:pPr>
      <w:r w:rsidRPr="004D0B82">
        <w:rPr>
          <w:b/>
        </w:rPr>
        <w:t xml:space="preserve">5.6.5: </w:t>
      </w:r>
      <w:r w:rsidR="004D0B82">
        <w:rPr>
          <w:b/>
        </w:rPr>
        <w:tab/>
      </w:r>
      <w:r w:rsidRPr="004D0B82">
        <w:t>100 % affald leveret til affaldsselvskab</w:t>
      </w:r>
      <w:r w:rsidR="002A390C" w:rsidRPr="004D0B82">
        <w:t>. Kommunen anviser i affaldsregulativer</w:t>
      </w:r>
      <w:r w:rsidR="004D796C" w:rsidRPr="004D0B82">
        <w:t>. Affaldshåndtering er medtaget i miljøgodkendelsen. Døde fisk omfattet af biproduktforordningen, afhentes af godkendt firma (kvittering).</w:t>
      </w:r>
      <w:r w:rsidR="004D796C" w:rsidRPr="004D0B82">
        <w:rPr>
          <w:b/>
        </w:rPr>
        <w:t xml:space="preserve"> </w:t>
      </w:r>
      <w:r w:rsidR="002A390C" w:rsidRPr="004D0B82">
        <w:rPr>
          <w:b/>
        </w:rPr>
        <w:t xml:space="preserve"> </w:t>
      </w:r>
    </w:p>
    <w:p w14:paraId="3A79D4A7" w14:textId="392C6992" w:rsidR="0014705B" w:rsidRDefault="00F34208" w:rsidP="004D0B82">
      <w:pPr>
        <w:ind w:left="709" w:hanging="709"/>
      </w:pPr>
      <w:r w:rsidRPr="004D0B82">
        <w:rPr>
          <w:b/>
        </w:rPr>
        <w:t xml:space="preserve">5.6.6: </w:t>
      </w:r>
      <w:r w:rsidR="004D0B82">
        <w:rPr>
          <w:b/>
        </w:rPr>
        <w:tab/>
      </w:r>
      <w:r w:rsidRPr="004D0B82">
        <w:t>Kendskab til affaldsfaciliteter</w:t>
      </w:r>
      <w:r w:rsidR="004D796C" w:rsidRPr="004D0B82">
        <w:t>/genbrugsstationer.</w:t>
      </w:r>
      <w:r w:rsidR="00345B3D" w:rsidRPr="004D0B82">
        <w:t xml:space="preserve"> Liste over </w:t>
      </w:r>
      <w:r w:rsidR="009A06C7">
        <w:t>3 tættes beliggende</w:t>
      </w:r>
      <w:r w:rsidR="00345B3D" w:rsidRPr="004D0B82">
        <w:t xml:space="preserve"> genbrugsstationer.</w:t>
      </w:r>
    </w:p>
    <w:p w14:paraId="6EDFE7E0" w14:textId="77777777" w:rsidR="00F34208" w:rsidRPr="00040C7C" w:rsidRDefault="00F34208" w:rsidP="00421A51">
      <w:pPr>
        <w:pStyle w:val="Overskrift1"/>
      </w:pPr>
      <w:bookmarkStart w:id="6" w:name="_Toc143073661"/>
      <w:r w:rsidRPr="00167E46">
        <w:t>Princip 6: Sociale standarder.</w:t>
      </w:r>
      <w:bookmarkEnd w:id="6"/>
      <w:r w:rsidRPr="00167E46">
        <w:t xml:space="preserve"> </w:t>
      </w:r>
      <w:r w:rsidR="00345B3D" w:rsidRPr="00167E46">
        <w:t xml:space="preserve"> </w:t>
      </w:r>
    </w:p>
    <w:p w14:paraId="1ECF7B15" w14:textId="77777777" w:rsidR="0063664E" w:rsidRPr="00B4094A" w:rsidRDefault="004D796C" w:rsidP="00B4094A">
      <w:pPr>
        <w:ind w:left="709" w:hanging="709"/>
        <w:rPr>
          <w:b/>
        </w:rPr>
      </w:pPr>
      <w:r w:rsidRPr="00B4094A">
        <w:rPr>
          <w:b/>
        </w:rPr>
        <w:t xml:space="preserve">6.1.1: </w:t>
      </w:r>
      <w:r w:rsidR="00B4094A" w:rsidRPr="00B4094A">
        <w:tab/>
      </w:r>
      <w:r w:rsidRPr="00B4094A">
        <w:t>Min</w:t>
      </w:r>
      <w:r w:rsidR="00210224">
        <w:t xml:space="preserve">dst 15 år for </w:t>
      </w:r>
      <w:r w:rsidRPr="00B4094A">
        <w:t>fastansatte</w:t>
      </w:r>
      <w:r w:rsidR="00E97652">
        <w:t>. A</w:t>
      </w:r>
      <w:r w:rsidRPr="00B4094A">
        <w:t>nsættelseskontrakt</w:t>
      </w:r>
      <w:r w:rsidR="00E97652">
        <w:t xml:space="preserve"> der afspejler aktuelle forhold</w:t>
      </w:r>
      <w:r w:rsidR="00210224">
        <w:t>.</w:t>
      </w:r>
    </w:p>
    <w:p w14:paraId="18B18E1A" w14:textId="77777777" w:rsidR="00210224" w:rsidRDefault="004D796C" w:rsidP="00B4094A">
      <w:pPr>
        <w:ind w:left="709" w:hanging="709"/>
      </w:pPr>
      <w:r w:rsidRPr="00B4094A">
        <w:rPr>
          <w:b/>
        </w:rPr>
        <w:t xml:space="preserve">6.2.1: </w:t>
      </w:r>
      <w:r w:rsidR="00B4094A">
        <w:rPr>
          <w:b/>
        </w:rPr>
        <w:tab/>
      </w:r>
      <w:r w:rsidR="00210224" w:rsidRPr="002E4DCF">
        <w:t xml:space="preserve">Ingen tvangsarbejde. Fx </w:t>
      </w:r>
      <w:r w:rsidRPr="002E4DCF">
        <w:t>Ansættelseskontrakt</w:t>
      </w:r>
      <w:r w:rsidR="00210224">
        <w:t xml:space="preserve">, lønsedler. Tilbageholde ikke pas, løn, mm. </w:t>
      </w:r>
    </w:p>
    <w:p w14:paraId="6EA53B22" w14:textId="77777777" w:rsidR="00E97652" w:rsidRDefault="004D796C" w:rsidP="00B4094A">
      <w:pPr>
        <w:ind w:left="709" w:hanging="709"/>
      </w:pPr>
      <w:r w:rsidRPr="00B4094A">
        <w:rPr>
          <w:b/>
        </w:rPr>
        <w:t xml:space="preserve">6.3.1: </w:t>
      </w:r>
      <w:r w:rsidR="00B4094A">
        <w:rPr>
          <w:b/>
        </w:rPr>
        <w:tab/>
      </w:r>
      <w:r w:rsidR="002E4DCF" w:rsidRPr="002E4DCF">
        <w:t xml:space="preserve">Skriftlig </w:t>
      </w:r>
      <w:r w:rsidR="00345B3D" w:rsidRPr="002E4DCF">
        <w:t>A</w:t>
      </w:r>
      <w:r w:rsidRPr="002E4DCF">
        <w:t>nti</w:t>
      </w:r>
      <w:r w:rsidR="00A425B7" w:rsidRPr="002E4DCF">
        <w:t xml:space="preserve">- </w:t>
      </w:r>
      <w:r w:rsidRPr="002E4DCF">
        <w:t>diskriminationspolitik</w:t>
      </w:r>
      <w:r w:rsidR="00E97652">
        <w:t>, der skal være kendt af medarbejderen</w:t>
      </w:r>
      <w:r w:rsidR="00345B3D" w:rsidRPr="002E4DCF">
        <w:t>.</w:t>
      </w:r>
    </w:p>
    <w:p w14:paraId="53DA7053" w14:textId="77777777" w:rsidR="00587F51" w:rsidRDefault="00345B3D" w:rsidP="00E97652">
      <w:pPr>
        <w:ind w:left="709"/>
      </w:pPr>
      <w:r w:rsidRPr="002E4DCF">
        <w:lastRenderedPageBreak/>
        <w:t>F.eks. X</w:t>
      </w:r>
      <w:r w:rsidR="002E4DCF">
        <w:t xml:space="preserve"> </w:t>
      </w:r>
      <w:r w:rsidRPr="002E4DCF">
        <w:t>Dambrug går ikke ind for diskriminering i forbindelse med ethvert anliggende i et ansættelsesforhold</w:t>
      </w:r>
      <w:r w:rsidRPr="00B4094A">
        <w:t>.</w:t>
      </w:r>
      <w:r w:rsidR="002E4DCF">
        <w:t xml:space="preserve"> </w:t>
      </w:r>
    </w:p>
    <w:p w14:paraId="7E140C6C" w14:textId="77777777" w:rsidR="00345B3D" w:rsidRDefault="00E97652" w:rsidP="00587F51">
      <w:pPr>
        <w:ind w:left="709"/>
      </w:pPr>
      <w:r>
        <w:t xml:space="preserve">Procedure for </w:t>
      </w:r>
      <w:r w:rsidR="002E4DCF">
        <w:t>diskriminationssager</w:t>
      </w:r>
      <w:r w:rsidR="00F35007">
        <w:t>.</w:t>
      </w:r>
      <w:r>
        <w:t xml:space="preserve"> Beskriv hvordan man kan klage – bekendt af medarbejderne.</w:t>
      </w:r>
    </w:p>
    <w:p w14:paraId="622D7721" w14:textId="77777777" w:rsidR="00345B3D" w:rsidRPr="00384D5A" w:rsidRDefault="00345B3D" w:rsidP="00384D5A">
      <w:pPr>
        <w:ind w:left="709" w:hanging="709"/>
        <w:rPr>
          <w:b/>
        </w:rPr>
      </w:pPr>
      <w:r w:rsidRPr="00B4094A">
        <w:rPr>
          <w:b/>
        </w:rPr>
        <w:t xml:space="preserve">6.3.2: </w:t>
      </w:r>
      <w:r w:rsidR="00B4094A">
        <w:rPr>
          <w:b/>
        </w:rPr>
        <w:tab/>
      </w:r>
      <w:r w:rsidR="002E4DCF" w:rsidRPr="00384D5A">
        <w:t>I</w:t>
      </w:r>
      <w:r w:rsidR="00384D5A" w:rsidRPr="00384D5A">
        <w:t>ngen diskriminationssager (bl.a. interview m</w:t>
      </w:r>
      <w:r w:rsidR="001C48F2">
        <w:t>.</w:t>
      </w:r>
      <w:r w:rsidR="00384D5A" w:rsidRPr="00384D5A">
        <w:t xml:space="preserve"> medarbejdere)</w:t>
      </w:r>
    </w:p>
    <w:p w14:paraId="05401C69" w14:textId="77777777" w:rsidR="003B0036" w:rsidRDefault="004D796C" w:rsidP="00384D5A">
      <w:pPr>
        <w:ind w:left="709" w:hanging="709"/>
      </w:pPr>
      <w:r w:rsidRPr="00B4094A">
        <w:rPr>
          <w:b/>
        </w:rPr>
        <w:t xml:space="preserve">6.4.1: </w:t>
      </w:r>
      <w:r w:rsidR="00B4094A">
        <w:rPr>
          <w:b/>
        </w:rPr>
        <w:tab/>
      </w:r>
      <w:r w:rsidRPr="00B4094A">
        <w:t xml:space="preserve">Registrering af </w:t>
      </w:r>
      <w:r w:rsidR="00384D5A">
        <w:t xml:space="preserve">at alle medarbejdere </w:t>
      </w:r>
      <w:r w:rsidR="00E97652">
        <w:t xml:space="preserve">årligt </w:t>
      </w:r>
      <w:r w:rsidR="00384D5A">
        <w:t>er trænet i sundhed og sikkerhedsprocedurer og politikker.</w:t>
      </w:r>
      <w:r w:rsidRPr="00B4094A">
        <w:t xml:space="preserve"> </w:t>
      </w:r>
      <w:r w:rsidR="00384D5A" w:rsidRPr="00384D5A">
        <w:t>Dokumenterede procedurer fx APV</w:t>
      </w:r>
      <w:r w:rsidR="001E5166">
        <w:t xml:space="preserve"> (hver 3. år)</w:t>
      </w:r>
      <w:r w:rsidR="00384D5A" w:rsidRPr="00384D5A">
        <w:t>, arbejdsplads</w:t>
      </w:r>
      <w:r w:rsidR="001E5166">
        <w:t>brugs</w:t>
      </w:r>
      <w:r w:rsidR="00384D5A" w:rsidRPr="00384D5A">
        <w:t xml:space="preserve">anvisning, vurderet årligt. </w:t>
      </w:r>
    </w:p>
    <w:p w14:paraId="078E9F72" w14:textId="77777777" w:rsidR="00A3355A" w:rsidRPr="00384D5A" w:rsidRDefault="00E97652" w:rsidP="003B0036">
      <w:pPr>
        <w:ind w:left="709"/>
        <w:rPr>
          <w:b/>
        </w:rPr>
      </w:pPr>
      <w:r>
        <w:t>Årligt l</w:t>
      </w:r>
      <w:r w:rsidR="00A3355A">
        <w:t>ovpligtige eftersyn af maskiner og værktøj.</w:t>
      </w:r>
    </w:p>
    <w:p w14:paraId="05878DD8" w14:textId="77777777" w:rsidR="00384D5A" w:rsidRPr="00384D5A" w:rsidRDefault="00384D5A" w:rsidP="00384D5A">
      <w:pPr>
        <w:ind w:left="709" w:hanging="709"/>
        <w:rPr>
          <w:b/>
        </w:rPr>
      </w:pPr>
      <w:r w:rsidRPr="00384D5A">
        <w:rPr>
          <w:b/>
        </w:rPr>
        <w:t xml:space="preserve">6.4.2:    </w:t>
      </w:r>
      <w:r w:rsidRPr="00384D5A">
        <w:t>Registrering og op følgen på alle arbejdsre</w:t>
      </w:r>
      <w:r w:rsidR="009A06C7">
        <w:t>laterede skader og ulykker.</w:t>
      </w:r>
      <w:r w:rsidRPr="00384D5A">
        <w:t xml:space="preserve"> </w:t>
      </w:r>
      <w:r w:rsidR="009A06C7">
        <w:t>I</w:t>
      </w:r>
      <w:r w:rsidRPr="00384D5A">
        <w:t>nterview med medarbejdere.</w:t>
      </w:r>
    </w:p>
    <w:p w14:paraId="3C593823" w14:textId="77777777" w:rsidR="002C1EC8" w:rsidRPr="00E97652" w:rsidRDefault="004D796C" w:rsidP="00B4094A">
      <w:pPr>
        <w:ind w:left="709" w:hanging="709"/>
      </w:pPr>
      <w:r w:rsidRPr="00B4094A">
        <w:rPr>
          <w:b/>
        </w:rPr>
        <w:t xml:space="preserve">6.4.3: </w:t>
      </w:r>
      <w:r w:rsidR="00B4094A">
        <w:rPr>
          <w:b/>
        </w:rPr>
        <w:tab/>
      </w:r>
      <w:r w:rsidR="00E97652" w:rsidRPr="00E97652">
        <w:t>Dokumentation af a</w:t>
      </w:r>
      <w:r w:rsidRPr="00E97652">
        <w:t>rbejdsskadeforsikring</w:t>
      </w:r>
    </w:p>
    <w:p w14:paraId="45CB780C" w14:textId="77777777" w:rsidR="003B0036" w:rsidRPr="003B0036" w:rsidRDefault="004D796C" w:rsidP="00B4094A">
      <w:pPr>
        <w:ind w:left="709" w:hanging="709"/>
      </w:pPr>
      <w:r w:rsidRPr="00B4094A">
        <w:rPr>
          <w:b/>
        </w:rPr>
        <w:t>6.4.4</w:t>
      </w:r>
      <w:r w:rsidRPr="003B0036">
        <w:t xml:space="preserve">: </w:t>
      </w:r>
      <w:r w:rsidR="00B4094A" w:rsidRPr="003B0036">
        <w:tab/>
      </w:r>
      <w:r w:rsidRPr="003B0036">
        <w:t xml:space="preserve">Liste over farlige stoffer/maskiner mm. </w:t>
      </w:r>
      <w:r w:rsidR="00384D5A" w:rsidRPr="003B0036">
        <w:t>inkl. s</w:t>
      </w:r>
      <w:r w:rsidRPr="003B0036">
        <w:t>ikkerhedsudstyr</w:t>
      </w:r>
      <w:r w:rsidR="00B5264E">
        <w:t xml:space="preserve"> (personlige værnemidler)</w:t>
      </w:r>
      <w:r w:rsidR="00384D5A" w:rsidRPr="003B0036">
        <w:t xml:space="preserve">. </w:t>
      </w:r>
    </w:p>
    <w:p w14:paraId="29C93C54" w14:textId="77777777" w:rsidR="004D796C" w:rsidRPr="003B0036" w:rsidRDefault="003B0036" w:rsidP="003B0036">
      <w:pPr>
        <w:ind w:left="709"/>
      </w:pPr>
      <w:r w:rsidRPr="003B0036">
        <w:t>Dokumenteret å</w:t>
      </w:r>
      <w:r w:rsidR="00384D5A" w:rsidRPr="003B0036">
        <w:t>rlig træning i brug af sikkerhedsudstyr.</w:t>
      </w:r>
      <w:r w:rsidR="004D796C" w:rsidRPr="003B0036">
        <w:t xml:space="preserve"> </w:t>
      </w:r>
      <w:r>
        <w:t>Interview om dette.</w:t>
      </w:r>
    </w:p>
    <w:p w14:paraId="281C1F6F" w14:textId="77777777" w:rsidR="004D796C" w:rsidRDefault="00A425B7" w:rsidP="00B4094A">
      <w:pPr>
        <w:ind w:left="709" w:hanging="709"/>
      </w:pPr>
      <w:r w:rsidRPr="00B4094A">
        <w:rPr>
          <w:b/>
        </w:rPr>
        <w:t xml:space="preserve">6.4.5: </w:t>
      </w:r>
      <w:r w:rsidR="00B4094A">
        <w:rPr>
          <w:b/>
        </w:rPr>
        <w:tab/>
      </w:r>
      <w:r w:rsidR="001C48F2" w:rsidRPr="001C48F2">
        <w:t>Sikkerhedsvurdering af arbejds</w:t>
      </w:r>
      <w:r w:rsidR="003B0036">
        <w:t>rutiner</w:t>
      </w:r>
      <w:r w:rsidR="001C48F2" w:rsidRPr="001C48F2">
        <w:t xml:space="preserve"> og årlig revurdering.</w:t>
      </w:r>
      <w:r w:rsidR="001C48F2">
        <w:t xml:space="preserve"> Træning af medarbejdere.</w:t>
      </w:r>
      <w:r w:rsidR="00E72D8F">
        <w:t xml:space="preserve"> – se bilag</w:t>
      </w:r>
    </w:p>
    <w:p w14:paraId="59EEB2A6" w14:textId="2BD9699C" w:rsidR="00F12FB3" w:rsidRPr="00F12FB3" w:rsidRDefault="006709E7" w:rsidP="00F12FB3">
      <w:pPr>
        <w:ind w:left="709"/>
      </w:pPr>
      <w:r>
        <w:t xml:space="preserve">Registrering af </w:t>
      </w:r>
      <w:proofErr w:type="gramStart"/>
      <w:r>
        <w:t>å</w:t>
      </w:r>
      <w:r w:rsidR="00F12FB3" w:rsidRPr="00F12FB3">
        <w:t>rlig</w:t>
      </w:r>
      <w:proofErr w:type="gramEnd"/>
      <w:r w:rsidR="00F12FB3" w:rsidRPr="00F12FB3">
        <w:t xml:space="preserve"> tjek af maskiner, håndværktøj, stiger, gelænder mm. Regelmæssig tjek for værnemidler (luftværn, høreværn, </w:t>
      </w:r>
      <w:r w:rsidR="00EB6AEF" w:rsidRPr="00F12FB3">
        <w:t>handsker</w:t>
      </w:r>
      <w:r w:rsidR="00F12FB3" w:rsidRPr="00F12FB3">
        <w:t xml:space="preserve"> mm) og sikkerhedsudstyr (øjenskyldemiddel, brandslukker, forbindingskasse mm.)</w:t>
      </w:r>
    </w:p>
    <w:p w14:paraId="35487587" w14:textId="36385F34" w:rsidR="00F140D4" w:rsidRPr="00B4094A" w:rsidRDefault="00A425B7" w:rsidP="00B4094A">
      <w:pPr>
        <w:ind w:left="709" w:hanging="709"/>
        <w:rPr>
          <w:b/>
        </w:rPr>
      </w:pPr>
      <w:bookmarkStart w:id="7" w:name="_Hlk27401111"/>
      <w:r w:rsidRPr="00B4094A">
        <w:rPr>
          <w:b/>
        </w:rPr>
        <w:t xml:space="preserve">6.5.1. </w:t>
      </w:r>
      <w:r w:rsidR="00B4094A">
        <w:rPr>
          <w:b/>
        </w:rPr>
        <w:tab/>
      </w:r>
      <w:r w:rsidR="001C48F2" w:rsidRPr="001C48F2">
        <w:t xml:space="preserve">Løn til at dække basic fornødenheder. </w:t>
      </w:r>
      <w:r w:rsidR="00B4094A" w:rsidRPr="001C48F2">
        <w:t>L</w:t>
      </w:r>
      <w:r w:rsidRPr="001C48F2">
        <w:t>ønsedler, lønstatistikker mm</w:t>
      </w:r>
      <w:r w:rsidR="00D007C1" w:rsidRPr="001C48F2">
        <w:t xml:space="preserve">. </w:t>
      </w:r>
      <w:r w:rsidR="001C48F2" w:rsidRPr="001C48F2">
        <w:t>I</w:t>
      </w:r>
      <w:r w:rsidR="00F140D4" w:rsidRPr="001C48F2">
        <w:t xml:space="preserve"> Danmark </w:t>
      </w:r>
      <w:r w:rsidR="001C48F2" w:rsidRPr="001C48F2">
        <w:t xml:space="preserve">er der </w:t>
      </w:r>
      <w:r w:rsidR="00F140D4" w:rsidRPr="001C48F2">
        <w:t>ikke lovkrav om mindstelønssats i det private erhvervsliv.</w:t>
      </w:r>
      <w:r w:rsidR="00DB78E7">
        <w:t xml:space="preserve"> </w:t>
      </w:r>
    </w:p>
    <w:bookmarkEnd w:id="7"/>
    <w:p w14:paraId="37D1931C" w14:textId="77777777" w:rsidR="00A425B7" w:rsidRPr="00B4094A" w:rsidRDefault="00A425B7" w:rsidP="00B4094A">
      <w:pPr>
        <w:ind w:left="709" w:hanging="709"/>
        <w:rPr>
          <w:b/>
        </w:rPr>
      </w:pPr>
      <w:r w:rsidRPr="00B4094A">
        <w:rPr>
          <w:b/>
        </w:rPr>
        <w:t xml:space="preserve">6.5.2: </w:t>
      </w:r>
      <w:r w:rsidR="00B4094A">
        <w:rPr>
          <w:b/>
        </w:rPr>
        <w:tab/>
      </w:r>
      <w:r w:rsidR="001C48F2" w:rsidRPr="001C48F2">
        <w:t xml:space="preserve">Gennemskuelighed i lønfastsættelse. </w:t>
      </w:r>
      <w:r w:rsidR="00B4094A" w:rsidRPr="001C48F2">
        <w:t>A</w:t>
      </w:r>
      <w:r w:rsidRPr="001C48F2">
        <w:t>nsættelseskontrakt</w:t>
      </w:r>
      <w:r w:rsidR="001C48F2">
        <w:t>/lønseddel.</w:t>
      </w:r>
    </w:p>
    <w:p w14:paraId="7E05758E" w14:textId="77777777" w:rsidR="00A425B7" w:rsidRPr="00B4094A" w:rsidRDefault="00A425B7" w:rsidP="00B4094A">
      <w:pPr>
        <w:ind w:left="709" w:hanging="709"/>
        <w:rPr>
          <w:b/>
        </w:rPr>
      </w:pPr>
      <w:r w:rsidRPr="00B4094A">
        <w:rPr>
          <w:b/>
        </w:rPr>
        <w:t xml:space="preserve">6.6.1 </w:t>
      </w:r>
      <w:r w:rsidR="00B4094A">
        <w:rPr>
          <w:b/>
        </w:rPr>
        <w:tab/>
      </w:r>
      <w:r w:rsidR="001C48F2" w:rsidRPr="001C48F2">
        <w:t>Frihed til at vælge fagforening.</w:t>
      </w:r>
    </w:p>
    <w:p w14:paraId="327BC75E" w14:textId="77777777" w:rsidR="001C48F2" w:rsidRDefault="00A425B7" w:rsidP="00B4094A">
      <w:pPr>
        <w:ind w:left="709" w:hanging="709"/>
      </w:pPr>
      <w:r w:rsidRPr="00B4094A">
        <w:rPr>
          <w:b/>
        </w:rPr>
        <w:t>6.7.</w:t>
      </w:r>
      <w:r w:rsidR="001C48F2">
        <w:rPr>
          <w:b/>
        </w:rPr>
        <w:t>1</w:t>
      </w:r>
      <w:r w:rsidRPr="00B4094A">
        <w:rPr>
          <w:b/>
        </w:rPr>
        <w:t xml:space="preserve">: </w:t>
      </w:r>
      <w:r w:rsidR="00B4094A">
        <w:rPr>
          <w:b/>
        </w:rPr>
        <w:tab/>
      </w:r>
      <w:r w:rsidR="001C48F2" w:rsidRPr="001C48F2">
        <w:t>Ingen voldelige disciplinære straffe.</w:t>
      </w:r>
      <w:r w:rsidR="001C48F2">
        <w:t xml:space="preserve"> </w:t>
      </w:r>
    </w:p>
    <w:p w14:paraId="519C2183" w14:textId="77777777" w:rsidR="00F12FB3" w:rsidRPr="00F12FB3" w:rsidRDefault="001C48F2" w:rsidP="00F12FB3">
      <w:pPr>
        <w:ind w:left="709" w:hanging="709"/>
        <w:rPr>
          <w:b/>
        </w:rPr>
      </w:pPr>
      <w:r w:rsidRPr="00F12FB3">
        <w:rPr>
          <w:b/>
        </w:rPr>
        <w:t xml:space="preserve">6.7.2: </w:t>
      </w:r>
      <w:r w:rsidR="00F12FB3" w:rsidRPr="00F12FB3">
        <w:rPr>
          <w:b/>
        </w:rPr>
        <w:t xml:space="preserve">   </w:t>
      </w:r>
      <w:r w:rsidR="00F12FB3" w:rsidRPr="00F12FB3">
        <w:t xml:space="preserve">Skriftlig politik </w:t>
      </w:r>
      <w:r w:rsidR="00A425B7" w:rsidRPr="00F12FB3">
        <w:t xml:space="preserve">om </w:t>
      </w:r>
      <w:r w:rsidR="00F12FB3" w:rsidRPr="00F12FB3">
        <w:t>ikke voldelig disciplinære tiltag til forbedring af arbejdet. F.eks. mundtlige og skriftlige advarsler</w:t>
      </w:r>
    </w:p>
    <w:p w14:paraId="6DBE798D" w14:textId="77777777" w:rsidR="00F140D4" w:rsidRPr="00B4094A" w:rsidRDefault="00A425B7" w:rsidP="00E97652">
      <w:r w:rsidRPr="00B4094A">
        <w:rPr>
          <w:b/>
        </w:rPr>
        <w:t xml:space="preserve">6.8.1: </w:t>
      </w:r>
      <w:r w:rsidR="00F12FB3">
        <w:rPr>
          <w:b/>
        </w:rPr>
        <w:t xml:space="preserve">  </w:t>
      </w:r>
      <w:r w:rsidR="00407F3A" w:rsidRPr="00E97652">
        <w:t xml:space="preserve">Overholdelse af arbejdstider mm. </w:t>
      </w:r>
      <w:r w:rsidRPr="00E97652">
        <w:t>Ansættelseskontrakt</w:t>
      </w:r>
      <w:r w:rsidR="00407F3A">
        <w:t xml:space="preserve">, </w:t>
      </w:r>
      <w:r w:rsidRPr="00B4094A">
        <w:t xml:space="preserve">regler om </w:t>
      </w:r>
      <w:r w:rsidR="00407F3A">
        <w:t xml:space="preserve">arbejdstid, overarbejde, vagter </w:t>
      </w:r>
      <w:r w:rsidR="00E97652">
        <w:t xml:space="preserve">              </w:t>
      </w:r>
      <w:r w:rsidR="00407F3A">
        <w:t>inkl. belønning eller frihed for vagter, overarbejde mm.</w:t>
      </w:r>
      <w:r w:rsidR="00F140D4" w:rsidRPr="00B4094A">
        <w:t xml:space="preserve"> </w:t>
      </w:r>
    </w:p>
    <w:p w14:paraId="3F4A03B1" w14:textId="77777777" w:rsidR="00A425B7" w:rsidRPr="00B4094A" w:rsidRDefault="00A425B7" w:rsidP="00B4094A">
      <w:pPr>
        <w:ind w:left="709" w:hanging="709"/>
        <w:rPr>
          <w:b/>
        </w:rPr>
      </w:pPr>
      <w:r w:rsidRPr="00B4094A">
        <w:rPr>
          <w:b/>
        </w:rPr>
        <w:t>6.9.1:</w:t>
      </w:r>
      <w:r w:rsidR="00B4094A">
        <w:rPr>
          <w:b/>
        </w:rPr>
        <w:tab/>
      </w:r>
      <w:r w:rsidR="00F140D4" w:rsidRPr="00B4094A">
        <w:t>Kun nye dambrug</w:t>
      </w:r>
      <w:r w:rsidR="00B5264E">
        <w:t>. Dokumentation for engagement og kommunikation med det omgivende samfund og stakeholders.</w:t>
      </w:r>
    </w:p>
    <w:p w14:paraId="157C85AE" w14:textId="77777777" w:rsidR="00A425B7" w:rsidRPr="00B4094A" w:rsidRDefault="00A425B7" w:rsidP="00B4094A">
      <w:pPr>
        <w:ind w:left="709" w:hanging="709"/>
        <w:rPr>
          <w:b/>
        </w:rPr>
      </w:pPr>
      <w:r w:rsidRPr="00B4094A">
        <w:rPr>
          <w:b/>
        </w:rPr>
        <w:t xml:space="preserve">6.9.2: </w:t>
      </w:r>
      <w:r w:rsidR="00B4094A">
        <w:rPr>
          <w:b/>
        </w:rPr>
        <w:tab/>
      </w:r>
      <w:r w:rsidR="00B5264E" w:rsidRPr="00B5264E">
        <w:t xml:space="preserve">Bevis for mindst to gange årligt kommunikation med </w:t>
      </w:r>
      <w:r w:rsidR="00B5264E">
        <w:t>d</w:t>
      </w:r>
      <w:r w:rsidR="00B5264E" w:rsidRPr="00B5264E">
        <w:t xml:space="preserve">et omgivende samfund. </w:t>
      </w:r>
      <w:r w:rsidR="00B4094A" w:rsidRPr="00B5264E">
        <w:t>F</w:t>
      </w:r>
      <w:r w:rsidRPr="00B5264E">
        <w:t xml:space="preserve">.eks. miljøtilsyn, arbejdsmiljøtilsyn, </w:t>
      </w:r>
      <w:proofErr w:type="gramStart"/>
      <w:r w:rsidRPr="00B5264E">
        <w:t>veterinær tilsyn</w:t>
      </w:r>
      <w:proofErr w:type="gramEnd"/>
      <w:r w:rsidRPr="00B5264E">
        <w:t xml:space="preserve">, </w:t>
      </w:r>
      <w:r w:rsidR="00F140D4" w:rsidRPr="00B5264E">
        <w:t>G</w:t>
      </w:r>
      <w:r w:rsidRPr="00B5264E">
        <w:t xml:space="preserve">røns råd, </w:t>
      </w:r>
      <w:r w:rsidR="00F140D4" w:rsidRPr="00B5264E">
        <w:t>P</w:t>
      </w:r>
      <w:r w:rsidRPr="00B5264E">
        <w:t xml:space="preserve">olitik, DA, </w:t>
      </w:r>
      <w:r w:rsidR="00F140D4" w:rsidRPr="00B5264E">
        <w:t>Å</w:t>
      </w:r>
      <w:r w:rsidRPr="00B5264E">
        <w:t>bent hus, besøg af politikerne</w:t>
      </w:r>
      <w:r w:rsidR="0097394E">
        <w:t>.</w:t>
      </w:r>
    </w:p>
    <w:p w14:paraId="652118A9" w14:textId="77777777" w:rsidR="00A425B7" w:rsidRDefault="00A425B7" w:rsidP="00B4094A">
      <w:pPr>
        <w:ind w:left="709" w:hanging="709"/>
        <w:rPr>
          <w:b/>
        </w:rPr>
      </w:pPr>
      <w:r w:rsidRPr="00B4094A">
        <w:rPr>
          <w:b/>
        </w:rPr>
        <w:t xml:space="preserve">6.9.3: </w:t>
      </w:r>
      <w:r w:rsidR="00B4094A">
        <w:rPr>
          <w:b/>
        </w:rPr>
        <w:tab/>
      </w:r>
      <w:r w:rsidR="00E97652" w:rsidRPr="00E97652">
        <w:t xml:space="preserve">Skriftlig politik og procedure </w:t>
      </w:r>
      <w:r w:rsidRPr="00E97652">
        <w:t xml:space="preserve">for direkte klager. </w:t>
      </w:r>
      <w:r w:rsidR="00E97652">
        <w:t>Fx Klager søges først løst i samarbejde med klager. Hvis dette ikke er muligt, opfordres klager til at tage kontakt med kommunen, der er forpligtet til at behandle klager.</w:t>
      </w:r>
      <w:r w:rsidRPr="00B4094A">
        <w:rPr>
          <w:b/>
        </w:rPr>
        <w:t xml:space="preserve"> </w:t>
      </w:r>
    </w:p>
    <w:p w14:paraId="613076A3" w14:textId="77777777" w:rsidR="00493206" w:rsidRPr="005A6DE3" w:rsidRDefault="00493206" w:rsidP="00421A51">
      <w:pPr>
        <w:pStyle w:val="Overskrift1"/>
      </w:pPr>
      <w:bookmarkStart w:id="8" w:name="_Toc143073662"/>
      <w:r w:rsidRPr="005A6DE3">
        <w:lastRenderedPageBreak/>
        <w:t xml:space="preserve">Princip 7:  </w:t>
      </w:r>
      <w:r w:rsidR="005A6DE3" w:rsidRPr="005A6DE3">
        <w:t xml:space="preserve">krav til dambrug mht. info fra </w:t>
      </w:r>
      <w:r w:rsidRPr="005A6DE3">
        <w:t xml:space="preserve">Æg og yngel leverandører </w:t>
      </w:r>
      <w:r w:rsidRPr="009724FC">
        <w:t>til</w:t>
      </w:r>
      <w:r w:rsidRPr="005A6DE3">
        <w:t xml:space="preserve"> 10 g</w:t>
      </w:r>
      <w:bookmarkEnd w:id="8"/>
      <w:r w:rsidRPr="005A6DE3">
        <w:t xml:space="preserve"> </w:t>
      </w:r>
    </w:p>
    <w:p w14:paraId="1B4444AD" w14:textId="77777777" w:rsidR="00493206" w:rsidRDefault="00493206" w:rsidP="00493206">
      <w:pPr>
        <w:spacing w:after="0" w:line="240" w:lineRule="auto"/>
        <w:rPr>
          <w:b/>
        </w:rPr>
      </w:pPr>
    </w:p>
    <w:p w14:paraId="413588BA" w14:textId="18A4C2A6" w:rsidR="0042703C" w:rsidRPr="0042703C" w:rsidRDefault="00421A51" w:rsidP="00493206">
      <w:pPr>
        <w:spacing w:after="0" w:line="240" w:lineRule="auto"/>
      </w:pPr>
      <w:r>
        <w:t>Nedenstående pu</w:t>
      </w:r>
      <w:r w:rsidR="005A6DE3" w:rsidRPr="0042703C">
        <w:t>nkter</w:t>
      </w:r>
      <w:r>
        <w:t xml:space="preserve"> skal</w:t>
      </w:r>
      <w:r w:rsidR="00493206" w:rsidRPr="0042703C">
        <w:t xml:space="preserve"> indhentes fra leverandører</w:t>
      </w:r>
      <w:r w:rsidR="0042703C" w:rsidRPr="0042703C">
        <w:t>. Desuden</w:t>
      </w:r>
      <w:r w:rsidR="0042703C" w:rsidRPr="0042703C">
        <w:rPr>
          <w:u w:val="single"/>
        </w:rPr>
        <w:t xml:space="preserve"> skal</w:t>
      </w:r>
      <w:r w:rsidR="0042703C" w:rsidRPr="0042703C">
        <w:t xml:space="preserve"> sendes et brev/mail til alle leverandører med </w:t>
      </w:r>
      <w:r>
        <w:t xml:space="preserve">fx </w:t>
      </w:r>
      <w:r w:rsidR="0042703C" w:rsidRPr="0042703C">
        <w:t xml:space="preserve">følgende indhold: </w:t>
      </w:r>
    </w:p>
    <w:p w14:paraId="0FFCC21F" w14:textId="77777777" w:rsidR="00421A51" w:rsidRDefault="00421A51" w:rsidP="00421A51">
      <w:pPr>
        <w:spacing w:after="0" w:line="240" w:lineRule="auto"/>
        <w:rPr>
          <w:b/>
        </w:rPr>
      </w:pPr>
    </w:p>
    <w:p w14:paraId="33C236D8" w14:textId="57EF3CCF" w:rsidR="00DB54CA" w:rsidRPr="00040C7C" w:rsidRDefault="00421A51" w:rsidP="00421A51">
      <w:pPr>
        <w:pBdr>
          <w:top w:val="single" w:sz="4" w:space="1" w:color="auto"/>
        </w:pBdr>
        <w:spacing w:after="0" w:line="240" w:lineRule="auto"/>
        <w:rPr>
          <w:b/>
        </w:rPr>
      </w:pPr>
      <w:r>
        <w:rPr>
          <w:b/>
        </w:rPr>
        <w:t>”</w:t>
      </w:r>
      <w:r w:rsidR="00DB54CA" w:rsidRPr="00040C7C">
        <w:rPr>
          <w:b/>
        </w:rPr>
        <w:t>Til leverandører af æg- og sættefisk (op til 10 g)</w:t>
      </w:r>
    </w:p>
    <w:p w14:paraId="3CBED57C" w14:textId="77777777" w:rsidR="00CC2529" w:rsidRDefault="00DB54CA" w:rsidP="00DB54CA">
      <w:r w:rsidRPr="00B4094A">
        <w:t>X- dambrug er i gang med at blive certificeret efter ASC standarden for ørred. I den forbindelse skal vi have dokumentation for en række forhold fra vores leverandører</w:t>
      </w:r>
      <w:r>
        <w:t xml:space="preserve"> beskrevet i ASC standarden for Ørred princip 7. </w:t>
      </w:r>
      <w:r w:rsidRPr="00B4094A">
        <w:t xml:space="preserve"> </w:t>
      </w:r>
    </w:p>
    <w:p w14:paraId="0010C7CC" w14:textId="77777777" w:rsidR="00DB54CA" w:rsidRPr="00B4094A" w:rsidRDefault="00DB54CA" w:rsidP="00DB54CA">
      <w:r w:rsidRPr="00B4094A">
        <w:t xml:space="preserve">For at fortsætte med at anvende jer som leverandør skal vi venligst bede om flg.: </w:t>
      </w:r>
    </w:p>
    <w:p w14:paraId="1ECD971B" w14:textId="77777777" w:rsidR="00DB54CA" w:rsidRPr="00B4094A" w:rsidRDefault="00DB54CA" w:rsidP="00206020">
      <w:pPr>
        <w:pStyle w:val="Listeafsnit"/>
        <w:numPr>
          <w:ilvl w:val="0"/>
          <w:numId w:val="45"/>
        </w:numPr>
      </w:pPr>
      <w:r w:rsidRPr="00B4094A">
        <w:t>Kopi af tilladelse til at drive dambrug og udledningstilladelse, herunder tilladelse til at anvende medicin og hjælpestoffer.</w:t>
      </w:r>
    </w:p>
    <w:p w14:paraId="502AB0EA" w14:textId="77777777" w:rsidR="00DB54CA" w:rsidRPr="00B4094A" w:rsidRDefault="00DB54CA" w:rsidP="00206020">
      <w:pPr>
        <w:pStyle w:val="Listeafsnit"/>
        <w:numPr>
          <w:ilvl w:val="0"/>
          <w:numId w:val="45"/>
        </w:numPr>
      </w:pPr>
      <w:r w:rsidRPr="00B4094A">
        <w:t xml:space="preserve">Besked om hvilke arter I opdrætter. </w:t>
      </w:r>
    </w:p>
    <w:p w14:paraId="10D1DAC6" w14:textId="77777777" w:rsidR="00DB54CA" w:rsidRPr="00B4094A" w:rsidRDefault="00DB54CA" w:rsidP="00206020">
      <w:pPr>
        <w:pStyle w:val="Listeafsnit"/>
        <w:numPr>
          <w:ilvl w:val="0"/>
          <w:numId w:val="45"/>
        </w:numPr>
      </w:pPr>
      <w:r w:rsidRPr="00B4094A">
        <w:t>Kort over dambrugets placering i forhold til Natura2000 område</w:t>
      </w:r>
      <w:r>
        <w:t>.</w:t>
      </w:r>
      <w:r w:rsidRPr="00B4094A">
        <w:t xml:space="preserve"> </w:t>
      </w:r>
    </w:p>
    <w:p w14:paraId="5DC2A8A2" w14:textId="77777777" w:rsidR="00DB54CA" w:rsidRPr="00B4094A" w:rsidRDefault="00DB54CA" w:rsidP="00206020">
      <w:pPr>
        <w:pStyle w:val="Listeafsnit"/>
        <w:numPr>
          <w:ilvl w:val="0"/>
          <w:numId w:val="45"/>
        </w:numPr>
      </w:pPr>
      <w:r w:rsidRPr="00B4094A">
        <w:t xml:space="preserve">Liste over evt. </w:t>
      </w:r>
      <w:proofErr w:type="spellStart"/>
      <w:r w:rsidRPr="00B4094A">
        <w:t>rødliste</w:t>
      </w:r>
      <w:proofErr w:type="spellEnd"/>
      <w:r w:rsidRPr="00B4094A">
        <w:t xml:space="preserve"> arter i nærheden, samt en vurdering af dambrugets påvirkning af </w:t>
      </w:r>
      <w:proofErr w:type="spellStart"/>
      <w:r w:rsidRPr="00B4094A">
        <w:t>rødliste</w:t>
      </w:r>
      <w:proofErr w:type="spellEnd"/>
      <w:r w:rsidRPr="00B4094A">
        <w:t xml:space="preserve"> arter, samt evt. afværgeforanstaltninger. </w:t>
      </w:r>
    </w:p>
    <w:p w14:paraId="0FCC2C5E" w14:textId="299637D3" w:rsidR="00DB54CA" w:rsidRPr="00B4094A" w:rsidRDefault="00DB54CA" w:rsidP="00206020">
      <w:pPr>
        <w:pStyle w:val="Listeafsnit"/>
        <w:numPr>
          <w:ilvl w:val="0"/>
          <w:numId w:val="45"/>
        </w:numPr>
      </w:pPr>
      <w:r w:rsidRPr="00B4094A">
        <w:t>Sundhedsstatus</w:t>
      </w:r>
      <w:r>
        <w:t xml:space="preserve"> udarbejdet af dambrugets dyrlæge</w:t>
      </w:r>
      <w:r w:rsidRPr="00B4094A">
        <w:t xml:space="preserve"> samt </w:t>
      </w:r>
      <w:proofErr w:type="spellStart"/>
      <w:r w:rsidRPr="00B4094A">
        <w:t>opl</w:t>
      </w:r>
      <w:r w:rsidR="00345AA3">
        <w:t>.</w:t>
      </w:r>
      <w:proofErr w:type="spellEnd"/>
      <w:r w:rsidRPr="00B4094A">
        <w:t xml:space="preserve"> om æg/yngel er transgene på følgesedler.</w:t>
      </w:r>
    </w:p>
    <w:p w14:paraId="26CEB9A3" w14:textId="77777777" w:rsidR="00DB54CA" w:rsidRPr="00B4094A" w:rsidRDefault="00DB54CA" w:rsidP="00206020">
      <w:pPr>
        <w:pStyle w:val="Listeafsnit"/>
        <w:numPr>
          <w:ilvl w:val="0"/>
          <w:numId w:val="45"/>
        </w:numPr>
      </w:pPr>
      <w:r w:rsidRPr="00B4094A">
        <w:t xml:space="preserve">Fortegnelse over medicin og hjælpestoffer anvendt samt grund til anvendelse. </w:t>
      </w:r>
    </w:p>
    <w:p w14:paraId="1C72A8FF" w14:textId="2632F563" w:rsidR="00DB54CA" w:rsidRPr="00B4094A" w:rsidRDefault="00DB54CA" w:rsidP="00206020">
      <w:r w:rsidRPr="00B4094A">
        <w:t>Med venlig hilsen x-dambrug</w:t>
      </w:r>
      <w:r w:rsidR="00421A51">
        <w:t xml:space="preserve">” </w:t>
      </w:r>
    </w:p>
    <w:p w14:paraId="75C9F748" w14:textId="04518D68" w:rsidR="009558A2" w:rsidRPr="00421A51" w:rsidRDefault="009558A2" w:rsidP="00421A51">
      <w:pPr>
        <w:pBdr>
          <w:bottom w:val="single" w:sz="4" w:space="1" w:color="auto"/>
        </w:pBdr>
        <w:rPr>
          <w:bCs/>
        </w:rPr>
      </w:pPr>
    </w:p>
    <w:p w14:paraId="35C11C07" w14:textId="77777777" w:rsidR="009558A2" w:rsidRPr="00421A51" w:rsidRDefault="009558A2" w:rsidP="00B4094A">
      <w:pPr>
        <w:ind w:left="709" w:hanging="709"/>
        <w:rPr>
          <w:bCs/>
        </w:rPr>
      </w:pPr>
      <w:r w:rsidRPr="00421A51">
        <w:rPr>
          <w:bCs/>
        </w:rPr>
        <w:t xml:space="preserve">For at levere til ASC certificerede anlæg, </w:t>
      </w:r>
      <w:r w:rsidR="00CC1F43" w:rsidRPr="00421A51">
        <w:rPr>
          <w:bCs/>
        </w:rPr>
        <w:t xml:space="preserve">skal </w:t>
      </w:r>
      <w:r w:rsidRPr="00421A51">
        <w:rPr>
          <w:bCs/>
        </w:rPr>
        <w:t>fremsendes flg. dokumentation</w:t>
      </w:r>
      <w:r w:rsidR="00CC1F43" w:rsidRPr="00421A51">
        <w:rPr>
          <w:bCs/>
        </w:rPr>
        <w:t xml:space="preserve"> til certificerede dambrug</w:t>
      </w:r>
      <w:r w:rsidRPr="00421A51">
        <w:rPr>
          <w:bCs/>
        </w:rPr>
        <w:t xml:space="preserve">: </w:t>
      </w:r>
    </w:p>
    <w:p w14:paraId="4C5D19B9" w14:textId="46A2F96F" w:rsidR="00CC54DA" w:rsidRPr="00421A51" w:rsidRDefault="006F51AC" w:rsidP="00B4094A">
      <w:pPr>
        <w:ind w:left="709" w:hanging="709"/>
        <w:rPr>
          <w:bCs/>
        </w:rPr>
      </w:pPr>
      <w:r w:rsidRPr="00421A51">
        <w:rPr>
          <w:bCs/>
        </w:rPr>
        <w:t>7.1.a</w:t>
      </w:r>
      <w:r w:rsidR="00CC54DA" w:rsidRPr="00421A51">
        <w:rPr>
          <w:bCs/>
        </w:rPr>
        <w:t>-c</w:t>
      </w:r>
      <w:r w:rsidRPr="00421A51">
        <w:rPr>
          <w:bCs/>
        </w:rPr>
        <w:t>:</w:t>
      </w:r>
      <w:r w:rsidR="00B4094A" w:rsidRPr="00421A51">
        <w:rPr>
          <w:bCs/>
        </w:rPr>
        <w:tab/>
      </w:r>
      <w:r w:rsidR="004D59A5" w:rsidRPr="00421A51">
        <w:rPr>
          <w:bCs/>
        </w:rPr>
        <w:t>T</w:t>
      </w:r>
      <w:r w:rsidRPr="00421A51">
        <w:rPr>
          <w:bCs/>
        </w:rPr>
        <w:t>illadelse</w:t>
      </w:r>
      <w:r w:rsidR="00CC54DA" w:rsidRPr="00421A51">
        <w:rPr>
          <w:bCs/>
        </w:rPr>
        <w:t xml:space="preserve"> til at drive dambrug, udledningstilladelse</w:t>
      </w:r>
      <w:r w:rsidR="00421A51">
        <w:rPr>
          <w:bCs/>
        </w:rPr>
        <w:t xml:space="preserve">, </w:t>
      </w:r>
      <w:r w:rsidR="00CC54DA" w:rsidRPr="00421A51">
        <w:rPr>
          <w:bCs/>
        </w:rPr>
        <w:t>behandlingsplan for medicin og hjælpestoffer.</w:t>
      </w:r>
      <w:r w:rsidR="00616B33" w:rsidRPr="00421A51">
        <w:rPr>
          <w:bCs/>
        </w:rPr>
        <w:t xml:space="preserve"> </w:t>
      </w:r>
    </w:p>
    <w:p w14:paraId="2AB0BE9A" w14:textId="77777777" w:rsidR="006F51AC" w:rsidRDefault="00CC54DA" w:rsidP="00DB54CA">
      <w:pPr>
        <w:pStyle w:val="Listeafsnit"/>
        <w:numPr>
          <w:ilvl w:val="0"/>
          <w:numId w:val="28"/>
        </w:numPr>
      </w:pPr>
      <w:r>
        <w:t xml:space="preserve">Miljøgodkendelse, eller kendelse </w:t>
      </w:r>
      <w:proofErr w:type="spellStart"/>
      <w:r>
        <w:t>Ftill</w:t>
      </w:r>
      <w:proofErr w:type="spellEnd"/>
      <w:r>
        <w:t xml:space="preserve"> samt udledningstilladelse.</w:t>
      </w:r>
    </w:p>
    <w:p w14:paraId="0C57DB64" w14:textId="77777777" w:rsidR="00CC54DA" w:rsidRDefault="006F51AC" w:rsidP="00B4094A">
      <w:pPr>
        <w:ind w:left="709" w:hanging="709"/>
        <w:rPr>
          <w:b/>
        </w:rPr>
      </w:pPr>
      <w:r w:rsidRPr="00B4094A">
        <w:rPr>
          <w:b/>
        </w:rPr>
        <w:t xml:space="preserve">7.1.d: </w:t>
      </w:r>
      <w:r w:rsidR="00B4094A">
        <w:rPr>
          <w:b/>
        </w:rPr>
        <w:tab/>
      </w:r>
      <w:r w:rsidR="00616B33" w:rsidRPr="004D59A5">
        <w:rPr>
          <w:b/>
        </w:rPr>
        <w:t>D</w:t>
      </w:r>
      <w:r w:rsidRPr="004D59A5">
        <w:rPr>
          <w:b/>
        </w:rPr>
        <w:t xml:space="preserve">okumentation for kendskab til </w:t>
      </w:r>
      <w:r w:rsidR="001C5F75" w:rsidRPr="004D59A5">
        <w:rPr>
          <w:b/>
        </w:rPr>
        <w:t xml:space="preserve">lovgivning om </w:t>
      </w:r>
      <w:r w:rsidRPr="004D59A5">
        <w:rPr>
          <w:b/>
        </w:rPr>
        <w:t>miljøbeskyttelse og vandindvindingslove</w:t>
      </w:r>
      <w:r w:rsidR="00616B33" w:rsidRPr="00B4094A">
        <w:rPr>
          <w:b/>
        </w:rPr>
        <w:t xml:space="preserve"> </w:t>
      </w:r>
    </w:p>
    <w:p w14:paraId="218830DF" w14:textId="77777777" w:rsidR="001E0D8C" w:rsidRDefault="00CC54DA" w:rsidP="00DB54CA">
      <w:pPr>
        <w:pStyle w:val="Listeafsnit"/>
        <w:numPr>
          <w:ilvl w:val="0"/>
          <w:numId w:val="28"/>
        </w:numPr>
      </w:pPr>
      <w:r>
        <w:t xml:space="preserve">Link til </w:t>
      </w:r>
      <w:r w:rsidR="001C5F75" w:rsidRPr="001C5F75">
        <w:t>retsinfo.dk</w:t>
      </w:r>
      <w:r w:rsidR="001E0D8C">
        <w:t xml:space="preserve"> www.retsinfo.dk</w:t>
      </w:r>
    </w:p>
    <w:p w14:paraId="00C78E91" w14:textId="77777777" w:rsidR="006F51AC" w:rsidRDefault="001E0D8C" w:rsidP="00DB54CA">
      <w:pPr>
        <w:pStyle w:val="Listeafsnit"/>
        <w:numPr>
          <w:ilvl w:val="0"/>
          <w:numId w:val="28"/>
        </w:numPr>
      </w:pPr>
      <w:r>
        <w:t xml:space="preserve">Dokumentation af </w:t>
      </w:r>
      <w:r w:rsidR="001C5F75" w:rsidRPr="001C5F75">
        <w:t xml:space="preserve">medlemskab af </w:t>
      </w:r>
      <w:r>
        <w:t>D</w:t>
      </w:r>
      <w:r w:rsidR="001C5F75" w:rsidRPr="001C5F75">
        <w:t xml:space="preserve">ansk </w:t>
      </w:r>
      <w:r>
        <w:t>A</w:t>
      </w:r>
      <w:r w:rsidR="001C5F75" w:rsidRPr="001C5F75">
        <w:t>kvakultur</w:t>
      </w:r>
    </w:p>
    <w:p w14:paraId="753F1FE8" w14:textId="77777777" w:rsidR="009558A2" w:rsidRDefault="006F51AC" w:rsidP="00B4094A">
      <w:pPr>
        <w:ind w:left="709" w:hanging="709"/>
        <w:rPr>
          <w:b/>
        </w:rPr>
      </w:pPr>
      <w:r w:rsidRPr="00B4094A">
        <w:rPr>
          <w:b/>
        </w:rPr>
        <w:t>7.2</w:t>
      </w:r>
      <w:r w:rsidR="001C5F75">
        <w:rPr>
          <w:b/>
        </w:rPr>
        <w:t>:</w:t>
      </w:r>
      <w:r w:rsidR="001C5F75">
        <w:rPr>
          <w:b/>
        </w:rPr>
        <w:tab/>
      </w:r>
      <w:r w:rsidR="009558A2" w:rsidRPr="004D59A5">
        <w:rPr>
          <w:b/>
        </w:rPr>
        <w:t>Opdrættede arter på dambruget</w:t>
      </w:r>
    </w:p>
    <w:tbl>
      <w:tblPr>
        <w:tblStyle w:val="Tabel-Gitter"/>
        <w:tblW w:w="0" w:type="auto"/>
        <w:tblInd w:w="709" w:type="dxa"/>
        <w:tblLook w:val="04A0" w:firstRow="1" w:lastRow="0" w:firstColumn="1" w:lastColumn="0" w:noHBand="0" w:noVBand="1"/>
      </w:tblPr>
      <w:tblGrid>
        <w:gridCol w:w="2121"/>
        <w:gridCol w:w="4395"/>
      </w:tblGrid>
      <w:tr w:rsidR="009558A2" w14:paraId="1CE2637E" w14:textId="77777777" w:rsidTr="001E0D8C">
        <w:tc>
          <w:tcPr>
            <w:tcW w:w="2121" w:type="dxa"/>
          </w:tcPr>
          <w:p w14:paraId="11B807BF" w14:textId="77777777" w:rsidR="009558A2" w:rsidRPr="009558A2" w:rsidRDefault="009558A2" w:rsidP="00B4094A">
            <w:r w:rsidRPr="009558A2">
              <w:t>Art</w:t>
            </w:r>
          </w:p>
        </w:tc>
        <w:tc>
          <w:tcPr>
            <w:tcW w:w="4395" w:type="dxa"/>
          </w:tcPr>
          <w:p w14:paraId="5C0DEA4D" w14:textId="77777777" w:rsidR="009558A2" w:rsidRPr="009558A2" w:rsidRDefault="009558A2" w:rsidP="00B4094A">
            <w:r w:rsidRPr="009558A2">
              <w:t xml:space="preserve">Opdrættet siden: </w:t>
            </w:r>
          </w:p>
        </w:tc>
      </w:tr>
      <w:tr w:rsidR="009558A2" w14:paraId="0A560261" w14:textId="77777777" w:rsidTr="001E0D8C">
        <w:tc>
          <w:tcPr>
            <w:tcW w:w="2121" w:type="dxa"/>
          </w:tcPr>
          <w:p w14:paraId="340F923F" w14:textId="77777777" w:rsidR="009558A2" w:rsidRPr="009558A2" w:rsidRDefault="009558A2" w:rsidP="00B4094A">
            <w:r w:rsidRPr="009558A2">
              <w:t>Regnbue Ørred</w:t>
            </w:r>
          </w:p>
        </w:tc>
        <w:tc>
          <w:tcPr>
            <w:tcW w:w="4395" w:type="dxa"/>
          </w:tcPr>
          <w:p w14:paraId="546A3A93" w14:textId="77777777" w:rsidR="009558A2" w:rsidRPr="009558A2" w:rsidRDefault="009558A2" w:rsidP="009558A2">
            <w:r w:rsidRPr="009558A2">
              <w:t xml:space="preserve">Opdrættet </w:t>
            </w:r>
            <w:r w:rsidR="001E0D8C">
              <w:t xml:space="preserve">siden </w:t>
            </w:r>
            <w:r w:rsidRPr="009558A2">
              <w:t>før 1990 på dambruget</w:t>
            </w:r>
          </w:p>
        </w:tc>
      </w:tr>
      <w:tr w:rsidR="009558A2" w14:paraId="2E34B4C5" w14:textId="77777777" w:rsidTr="001E0D8C">
        <w:tc>
          <w:tcPr>
            <w:tcW w:w="2121" w:type="dxa"/>
          </w:tcPr>
          <w:p w14:paraId="20A60913" w14:textId="77777777" w:rsidR="009558A2" w:rsidRPr="009558A2" w:rsidRDefault="009558A2" w:rsidP="00B4094A"/>
        </w:tc>
        <w:tc>
          <w:tcPr>
            <w:tcW w:w="4395" w:type="dxa"/>
          </w:tcPr>
          <w:p w14:paraId="1CB6DC78" w14:textId="77777777" w:rsidR="009558A2" w:rsidRPr="009558A2" w:rsidRDefault="009558A2" w:rsidP="00B4094A"/>
        </w:tc>
      </w:tr>
      <w:tr w:rsidR="009558A2" w14:paraId="696FC880" w14:textId="77777777" w:rsidTr="001E0D8C">
        <w:tc>
          <w:tcPr>
            <w:tcW w:w="2121" w:type="dxa"/>
          </w:tcPr>
          <w:p w14:paraId="3707C6DA" w14:textId="77777777" w:rsidR="009558A2" w:rsidRPr="009558A2" w:rsidRDefault="009558A2" w:rsidP="00B4094A"/>
        </w:tc>
        <w:tc>
          <w:tcPr>
            <w:tcW w:w="4395" w:type="dxa"/>
          </w:tcPr>
          <w:p w14:paraId="40647881" w14:textId="77777777" w:rsidR="009558A2" w:rsidRPr="009558A2" w:rsidRDefault="009558A2" w:rsidP="00B4094A"/>
        </w:tc>
      </w:tr>
    </w:tbl>
    <w:p w14:paraId="02549508" w14:textId="77777777" w:rsidR="00206020" w:rsidRDefault="00CC54DA" w:rsidP="00B4094A">
      <w:pPr>
        <w:ind w:left="709" w:hanging="709"/>
        <w:rPr>
          <w:b/>
        </w:rPr>
      </w:pPr>
      <w:r>
        <w:rPr>
          <w:b/>
        </w:rPr>
        <w:t xml:space="preserve"> </w:t>
      </w:r>
    </w:p>
    <w:p w14:paraId="3E1C41FC" w14:textId="60644915" w:rsidR="001E0D8C" w:rsidRDefault="006F51AC" w:rsidP="00B4094A">
      <w:pPr>
        <w:ind w:left="709" w:hanging="709"/>
        <w:rPr>
          <w:b/>
        </w:rPr>
      </w:pPr>
      <w:r w:rsidRPr="00B4094A">
        <w:rPr>
          <w:b/>
        </w:rPr>
        <w:t xml:space="preserve">7.3: </w:t>
      </w:r>
      <w:r w:rsidR="00B4094A">
        <w:rPr>
          <w:b/>
        </w:rPr>
        <w:tab/>
      </w:r>
      <w:r w:rsidR="001E0D8C">
        <w:rPr>
          <w:b/>
        </w:rPr>
        <w:t>Naturområder</w:t>
      </w:r>
    </w:p>
    <w:p w14:paraId="5D1C2FF8" w14:textId="77777777" w:rsidR="00F227BA" w:rsidRPr="001E0D8C" w:rsidRDefault="00F227BA" w:rsidP="001E0D8C">
      <w:pPr>
        <w:pStyle w:val="Listeafsnit"/>
        <w:numPr>
          <w:ilvl w:val="0"/>
          <w:numId w:val="30"/>
        </w:numPr>
        <w:rPr>
          <w:b/>
        </w:rPr>
      </w:pPr>
      <w:r w:rsidRPr="001E0D8C">
        <w:t>Kort over dambrugets beliggenhed i forhold til Natura2000 områder</w:t>
      </w:r>
      <w:r w:rsidR="001E0D8C">
        <w:t xml:space="preserve"> (habitatkonsekvensvurdering). </w:t>
      </w:r>
    </w:p>
    <w:p w14:paraId="1D692B9E" w14:textId="77777777" w:rsidR="00616B33" w:rsidRDefault="001E0D8C" w:rsidP="001E0D8C">
      <w:pPr>
        <w:ind w:left="709"/>
      </w:pPr>
      <w:r>
        <w:lastRenderedPageBreak/>
        <w:t>No</w:t>
      </w:r>
      <w:r w:rsidR="00F227BA" w:rsidRPr="00F227BA">
        <w:t>rmalt i miljøgodkendelse eller vandindvindingstilladelse (habitatkonsekvensvurdering) Ellers kan kort findes på</w:t>
      </w:r>
      <w:r w:rsidR="002A76E0" w:rsidRPr="00F227BA">
        <w:t xml:space="preserve">: </w:t>
      </w:r>
      <w:hyperlink r:id="rId13" w:history="1">
        <w:r w:rsidR="00DB54CA" w:rsidRPr="0047495E">
          <w:rPr>
            <w:rStyle w:val="Hyperlink"/>
          </w:rPr>
          <w:t>http://arealinformation.miljoeportal.dk/distribution/</w:t>
        </w:r>
      </w:hyperlink>
    </w:p>
    <w:p w14:paraId="2E812B5A" w14:textId="77777777" w:rsidR="001E0D8C" w:rsidRDefault="006F51AC" w:rsidP="00DB54CA">
      <w:pPr>
        <w:ind w:left="709" w:hanging="709"/>
        <w:rPr>
          <w:b/>
        </w:rPr>
      </w:pPr>
      <w:r w:rsidRPr="00B4094A">
        <w:rPr>
          <w:b/>
        </w:rPr>
        <w:t>7.4:</w:t>
      </w:r>
      <w:r w:rsidR="00B4094A">
        <w:rPr>
          <w:b/>
        </w:rPr>
        <w:tab/>
      </w:r>
      <w:r w:rsidR="00F227BA">
        <w:rPr>
          <w:b/>
        </w:rPr>
        <w:t xml:space="preserve">Rødlistearter: </w:t>
      </w:r>
    </w:p>
    <w:p w14:paraId="2C68DE3C" w14:textId="77777777" w:rsidR="00F227BA" w:rsidRDefault="00F227BA" w:rsidP="001E0D8C">
      <w:pPr>
        <w:pStyle w:val="Listeafsnit"/>
        <w:numPr>
          <w:ilvl w:val="0"/>
          <w:numId w:val="30"/>
        </w:numPr>
      </w:pPr>
      <w:r>
        <w:t>L</w:t>
      </w:r>
      <w:r w:rsidR="006F51AC" w:rsidRPr="00B4094A">
        <w:t xml:space="preserve">iste over </w:t>
      </w:r>
      <w:r w:rsidR="001E0D8C">
        <w:t>de</w:t>
      </w:r>
      <w:r w:rsidR="00FD0FA6" w:rsidRPr="00B4094A">
        <w:t xml:space="preserve"> </w:t>
      </w:r>
      <w:proofErr w:type="spellStart"/>
      <w:r w:rsidR="006F51AC" w:rsidRPr="00B4094A">
        <w:t>rødliste</w:t>
      </w:r>
      <w:proofErr w:type="spellEnd"/>
      <w:r w:rsidR="006F51AC" w:rsidRPr="00B4094A">
        <w:t xml:space="preserve"> arter</w:t>
      </w:r>
      <w:r w:rsidR="00FD0FA6" w:rsidRPr="00B4094A">
        <w:t>,</w:t>
      </w:r>
      <w:r w:rsidR="006F51AC" w:rsidRPr="00B4094A">
        <w:t xml:space="preserve"> der findes omkring dambruget</w:t>
      </w:r>
      <w:r>
        <w:t>, samt r</w:t>
      </w:r>
      <w:r w:rsidRPr="00B4094A">
        <w:t xml:space="preserve">isikovurdering </w:t>
      </w:r>
      <w:r>
        <w:t xml:space="preserve">mht. hvordan </w:t>
      </w:r>
      <w:r w:rsidRPr="00B4094A">
        <w:t>anlægget påvirker rødlistearter</w:t>
      </w:r>
      <w:r>
        <w:t xml:space="preserve">, samt </w:t>
      </w:r>
      <w:r w:rsidRPr="00B4094A">
        <w:t>afværge foranstaltninger i forhold til rødlistearter</w:t>
      </w:r>
      <w:r w:rsidR="004D59A5">
        <w:t xml:space="preserve"> (habitatkonsekvensvurdering)</w:t>
      </w:r>
      <w:r>
        <w:t xml:space="preserve">. </w:t>
      </w:r>
    </w:p>
    <w:p w14:paraId="4E2262A9" w14:textId="77777777" w:rsidR="00F227BA" w:rsidRDefault="00DB54CA" w:rsidP="001E0D8C">
      <w:pPr>
        <w:ind w:left="709"/>
      </w:pPr>
      <w:r>
        <w:t>H</w:t>
      </w:r>
      <w:r w:rsidR="00F227BA">
        <w:t xml:space="preserve">abitatkonsekvensvurdering (vandindvindingstilladelse og vandindvindingstilladelse) eller skal udarbejdes </w:t>
      </w:r>
      <w:r w:rsidR="00F227BA" w:rsidRPr="00B4094A">
        <w:t>af uafhængig ekspert eller myndigheden.</w:t>
      </w:r>
    </w:p>
    <w:p w14:paraId="182FD672" w14:textId="77777777" w:rsidR="009558A2" w:rsidRDefault="006F51AC" w:rsidP="00B4094A">
      <w:pPr>
        <w:ind w:left="709" w:hanging="709"/>
        <w:rPr>
          <w:b/>
        </w:rPr>
      </w:pPr>
      <w:r w:rsidRPr="00B4094A">
        <w:rPr>
          <w:b/>
        </w:rPr>
        <w:t>7.5.</w:t>
      </w:r>
      <w:r w:rsidR="002A76E0">
        <w:rPr>
          <w:b/>
        </w:rPr>
        <w:t xml:space="preserve"> </w:t>
      </w:r>
      <w:r w:rsidR="00DB54CA">
        <w:rPr>
          <w:b/>
        </w:rPr>
        <w:t xml:space="preserve">Bedre eller </w:t>
      </w:r>
      <w:r w:rsidR="009558A2">
        <w:rPr>
          <w:b/>
        </w:rPr>
        <w:t>tilsvarende</w:t>
      </w:r>
      <w:r w:rsidR="00DB54CA">
        <w:rPr>
          <w:b/>
        </w:rPr>
        <w:t xml:space="preserve"> sundhedstilstand som </w:t>
      </w:r>
      <w:r w:rsidR="009558A2">
        <w:rPr>
          <w:b/>
        </w:rPr>
        <w:t>end produktionsanlægget</w:t>
      </w:r>
    </w:p>
    <w:p w14:paraId="7E42A036" w14:textId="77777777" w:rsidR="004D59A5" w:rsidRDefault="004D59A5" w:rsidP="004D59A5">
      <w:pPr>
        <w:pStyle w:val="Listeafsnit"/>
        <w:numPr>
          <w:ilvl w:val="0"/>
          <w:numId w:val="30"/>
        </w:numPr>
      </w:pPr>
      <w:r>
        <w:t xml:space="preserve">Kopi af </w:t>
      </w:r>
      <w:r w:rsidR="002A76E0" w:rsidRPr="002A76E0">
        <w:t xml:space="preserve">Sundhedsstatus i CHR. </w:t>
      </w:r>
    </w:p>
    <w:p w14:paraId="5D093EC9" w14:textId="77777777" w:rsidR="002A76E0" w:rsidRDefault="002A76E0" w:rsidP="004D59A5">
      <w:pPr>
        <w:ind w:left="709"/>
      </w:pPr>
      <w:r w:rsidRPr="002A76E0">
        <w:t>R</w:t>
      </w:r>
      <w:r w:rsidR="009558A2">
        <w:t>egelmæssige ru</w:t>
      </w:r>
      <w:r w:rsidRPr="002A76E0">
        <w:t xml:space="preserve">tine besøg af </w:t>
      </w:r>
      <w:proofErr w:type="spellStart"/>
      <w:r w:rsidR="009558A2" w:rsidRPr="002A76E0">
        <w:t>Fødevarerstyrelsen</w:t>
      </w:r>
      <w:proofErr w:type="spellEnd"/>
      <w:r w:rsidRPr="002A76E0">
        <w:t xml:space="preserve">. Dyrlæge </w:t>
      </w:r>
      <w:r w:rsidR="009558A2">
        <w:t xml:space="preserve">skal </w:t>
      </w:r>
      <w:r w:rsidRPr="002A76E0">
        <w:t xml:space="preserve">anmelder </w:t>
      </w:r>
      <w:r w:rsidR="009558A2">
        <w:t>”</w:t>
      </w:r>
      <w:r w:rsidRPr="002A76E0">
        <w:t>anmeldepligtig</w:t>
      </w:r>
      <w:r w:rsidR="009558A2">
        <w:t>e</w:t>
      </w:r>
      <w:r w:rsidRPr="002A76E0">
        <w:t xml:space="preserve"> sygdomme</w:t>
      </w:r>
      <w:r w:rsidR="009558A2">
        <w:t>”</w:t>
      </w:r>
      <w:r w:rsidRPr="002A76E0">
        <w:t xml:space="preserve">, så registeret </w:t>
      </w:r>
      <w:r w:rsidR="009558A2">
        <w:t xml:space="preserve">er </w:t>
      </w:r>
      <w:r w:rsidRPr="002A76E0">
        <w:t>hele tider opdateret.</w:t>
      </w:r>
      <w:r w:rsidR="009558A2">
        <w:t xml:space="preserve"> Sundhedstilstand på leverandørsedler</w:t>
      </w:r>
    </w:p>
    <w:p w14:paraId="7F89E296" w14:textId="77777777" w:rsidR="004D59A5" w:rsidRDefault="006F51AC" w:rsidP="009558A2">
      <w:r w:rsidRPr="00B4094A">
        <w:rPr>
          <w:b/>
        </w:rPr>
        <w:t xml:space="preserve">7.6: </w:t>
      </w:r>
      <w:r w:rsidR="009558A2" w:rsidRPr="009558A2">
        <w:t xml:space="preserve"> </w:t>
      </w:r>
      <w:r w:rsidR="004D59A5" w:rsidRPr="004D59A5">
        <w:rPr>
          <w:b/>
        </w:rPr>
        <w:t>Anvendt medicin og hjælpestoffer</w:t>
      </w:r>
    </w:p>
    <w:p w14:paraId="67C6858F" w14:textId="77777777" w:rsidR="004D59A5" w:rsidRDefault="004D59A5" w:rsidP="004D59A5">
      <w:pPr>
        <w:pStyle w:val="Listeafsnit"/>
        <w:numPr>
          <w:ilvl w:val="0"/>
          <w:numId w:val="30"/>
        </w:numPr>
      </w:pPr>
      <w:r>
        <w:t>Evt. leverandørseddel</w:t>
      </w:r>
    </w:p>
    <w:p w14:paraId="45FE9C89" w14:textId="77777777" w:rsidR="006F51AC" w:rsidRDefault="009558A2" w:rsidP="004D59A5">
      <w:pPr>
        <w:ind w:left="709"/>
      </w:pPr>
      <w:r w:rsidRPr="00B4094A">
        <w:t>Fortegnelse over medicin og hjælpestoffer anvendt samt grund til anvendelse</w:t>
      </w:r>
      <w:r>
        <w:t xml:space="preserve"> skrives på leverandørsedler</w:t>
      </w:r>
      <w:r w:rsidRPr="00B4094A">
        <w:t xml:space="preserve">. </w:t>
      </w:r>
      <w:r>
        <w:t xml:space="preserve">Desuden deltager dambruget i </w:t>
      </w:r>
      <w:r w:rsidR="006F51AC" w:rsidRPr="00B4094A">
        <w:t>Fødevarestyrelsen restkoncentrationsprogram</w:t>
      </w:r>
      <w:r>
        <w:t>, hvor der uanmeldt udtages fisk til prøver af restkoncentration af diverse stoffer.</w:t>
      </w:r>
    </w:p>
    <w:p w14:paraId="53C80896" w14:textId="77777777" w:rsidR="007A333B" w:rsidRDefault="007A333B" w:rsidP="00B4094A">
      <w:pPr>
        <w:ind w:left="709" w:hanging="709"/>
      </w:pPr>
      <w:r w:rsidRPr="00B4094A">
        <w:rPr>
          <w:b/>
        </w:rPr>
        <w:t xml:space="preserve">7.8: </w:t>
      </w:r>
      <w:r w:rsidR="00CC2529">
        <w:rPr>
          <w:b/>
        </w:rPr>
        <w:t xml:space="preserve"> </w:t>
      </w:r>
      <w:r w:rsidRPr="004D59A5">
        <w:rPr>
          <w:b/>
        </w:rPr>
        <w:t>Fiske Helse plan</w:t>
      </w:r>
      <w:r w:rsidRPr="00B4094A">
        <w:t>, der opdatere</w:t>
      </w:r>
      <w:r w:rsidR="00EB65EA">
        <w:t>s og</w:t>
      </w:r>
      <w:r w:rsidR="007471B1" w:rsidRPr="00B4094A">
        <w:t xml:space="preserve"> </w:t>
      </w:r>
      <w:r w:rsidRPr="00B4094A">
        <w:t>godkend</w:t>
      </w:r>
      <w:r w:rsidR="00EB65EA">
        <w:t xml:space="preserve">es hvert år af </w:t>
      </w:r>
      <w:r w:rsidRPr="00B4094A">
        <w:t>ledelsen</w:t>
      </w:r>
      <w:r w:rsidR="00EB65EA">
        <w:t xml:space="preserve"> og anlæggets dyrlæge</w:t>
      </w:r>
      <w:r w:rsidR="00B4094A">
        <w:t>.</w:t>
      </w:r>
    </w:p>
    <w:p w14:paraId="3BFE5402" w14:textId="77777777" w:rsidR="00A61775" w:rsidRDefault="00A61775" w:rsidP="004D59A5">
      <w:pPr>
        <w:pStyle w:val="Listeafsnit"/>
        <w:numPr>
          <w:ilvl w:val="0"/>
          <w:numId w:val="30"/>
        </w:numPr>
      </w:pPr>
      <w:r w:rsidRPr="004D59A5">
        <w:t>Fiskehelseplan</w:t>
      </w:r>
    </w:p>
    <w:p w14:paraId="26E9B1B0" w14:textId="77777777" w:rsidR="001633FD" w:rsidRPr="00B4094A" w:rsidRDefault="007A333B" w:rsidP="00A61775">
      <w:pPr>
        <w:ind w:left="709" w:hanging="709"/>
        <w:rPr>
          <w:b/>
        </w:rPr>
      </w:pPr>
      <w:r w:rsidRPr="00B4094A">
        <w:rPr>
          <w:b/>
        </w:rPr>
        <w:t>7.9</w:t>
      </w:r>
      <w:r w:rsidR="00CC2529">
        <w:rPr>
          <w:b/>
        </w:rPr>
        <w:t xml:space="preserve">: </w:t>
      </w:r>
      <w:r w:rsidRPr="00B4094A">
        <w:rPr>
          <w:b/>
        </w:rPr>
        <w:t xml:space="preserve"> </w:t>
      </w:r>
      <w:r w:rsidR="00B4094A">
        <w:rPr>
          <w:b/>
        </w:rPr>
        <w:tab/>
      </w:r>
      <w:r w:rsidR="00A61775">
        <w:rPr>
          <w:b/>
        </w:rPr>
        <w:t xml:space="preserve">Dambrugets </w:t>
      </w:r>
      <w:r w:rsidR="001633FD" w:rsidRPr="00B4094A">
        <w:rPr>
          <w:b/>
        </w:rPr>
        <w:t xml:space="preserve">virksomhedspolitik for arbejdsmiljø </w:t>
      </w:r>
    </w:p>
    <w:p w14:paraId="6E52620F" w14:textId="77777777" w:rsidR="00671873" w:rsidRPr="00B4094A" w:rsidRDefault="001633FD" w:rsidP="00B4094A">
      <w:pPr>
        <w:ind w:left="709"/>
      </w:pPr>
      <w:r w:rsidRPr="00B4094A">
        <w:t xml:space="preserve">X dambrug </w:t>
      </w:r>
      <w:r w:rsidR="00671873" w:rsidRPr="00B4094A">
        <w:t>går ind for et godt arbejdsmiljø</w:t>
      </w:r>
      <w:r w:rsidR="000F27A7" w:rsidRPr="00B4094A">
        <w:t xml:space="preserve"> og sundhed</w:t>
      </w:r>
      <w:r w:rsidR="00671873" w:rsidRPr="00B4094A">
        <w:t xml:space="preserve">, og holder sig </w:t>
      </w:r>
      <w:r w:rsidR="000F27A7" w:rsidRPr="00B4094A">
        <w:t xml:space="preserve">løbende </w:t>
      </w:r>
      <w:r w:rsidR="00671873" w:rsidRPr="00B4094A">
        <w:t xml:space="preserve">ajour med nye regler og retningslinjer, samt får regelmæssigt besøg af arbejdsmiljøtilsynet. Vi går ikke ind for børnearbejde. Normalt har vi ikke fastansatte under 18 år. </w:t>
      </w:r>
      <w:proofErr w:type="gramStart"/>
      <w:r w:rsidR="00671873" w:rsidRPr="00B4094A">
        <w:t>Såfremt</w:t>
      </w:r>
      <w:proofErr w:type="gramEnd"/>
      <w:r w:rsidR="00671873" w:rsidRPr="00B4094A">
        <w:t xml:space="preserve"> der er ansat ungarbejdere mellem 15 – 18 år tages der hensyn til </w:t>
      </w:r>
      <w:r w:rsidR="000F27A7" w:rsidRPr="00B4094A">
        <w:t>skolegang og arbejdsopgaver.</w:t>
      </w:r>
      <w:r w:rsidR="00671873" w:rsidRPr="00B4094A">
        <w:t xml:space="preserve"> </w:t>
      </w:r>
    </w:p>
    <w:p w14:paraId="6988D155" w14:textId="77777777" w:rsidR="00A3355A" w:rsidRDefault="000F27A7" w:rsidP="00B4094A">
      <w:pPr>
        <w:ind w:left="709"/>
      </w:pPr>
      <w:r w:rsidRPr="00B4094A">
        <w:t>På dambruget har vi intet tvangsarbejde, ligesom vi ikke anvender disciplinære straffe. Vi går</w:t>
      </w:r>
      <w:r w:rsidR="001633FD" w:rsidRPr="00B4094A">
        <w:t xml:space="preserve"> ikke ind for diskriminering i forbindelse med ethvert anliggende i et ansættelsesforhold.</w:t>
      </w:r>
      <w:r w:rsidR="009A06C7">
        <w:t xml:space="preserve"> </w:t>
      </w:r>
      <w:r w:rsidRPr="00B4094A">
        <w:t xml:space="preserve">Vi går ind for en fair aflønning, og tager udgangspunkt i aflønning af lignende funktioner. Overarbejde og vagter aftales med den enkelte medarbejder. Der er frihed til at vælge fagforening. </w:t>
      </w:r>
    </w:p>
    <w:p w14:paraId="40D39BB2" w14:textId="77777777" w:rsidR="00A61775" w:rsidRPr="00E97652" w:rsidRDefault="00CF6684" w:rsidP="00B4094A">
      <w:pPr>
        <w:ind w:left="709"/>
        <w:rPr>
          <w:b/>
        </w:rPr>
      </w:pPr>
      <w:r w:rsidRPr="00E97652">
        <w:rPr>
          <w:b/>
        </w:rPr>
        <w:t>P</w:t>
      </w:r>
      <w:r w:rsidR="00A3355A" w:rsidRPr="00E97652">
        <w:rPr>
          <w:b/>
        </w:rPr>
        <w:t>rocedure for indarbejdelsen af politikken.</w:t>
      </w:r>
    </w:p>
    <w:p w14:paraId="1108D222" w14:textId="77777777" w:rsidR="004D59A5" w:rsidRPr="00E97652" w:rsidRDefault="00CF6684" w:rsidP="00B4094A">
      <w:pPr>
        <w:ind w:left="709"/>
        <w:rPr>
          <w:i/>
        </w:rPr>
      </w:pPr>
      <w:r w:rsidRPr="00E97652">
        <w:rPr>
          <w:i/>
        </w:rPr>
        <w:t xml:space="preserve">Hvordan </w:t>
      </w:r>
      <w:r w:rsidR="00E97652" w:rsidRPr="00E97652">
        <w:rPr>
          <w:i/>
        </w:rPr>
        <w:t xml:space="preserve">I gør. </w:t>
      </w:r>
      <w:r w:rsidRPr="00E97652">
        <w:rPr>
          <w:i/>
        </w:rPr>
        <w:t>Ansættelseskontrakt</w:t>
      </w:r>
      <w:r w:rsidR="00E97652" w:rsidRPr="00E97652">
        <w:rPr>
          <w:i/>
        </w:rPr>
        <w:t>. Å</w:t>
      </w:r>
      <w:r w:rsidRPr="00E97652">
        <w:rPr>
          <w:i/>
        </w:rPr>
        <w:t>rlige samtaler</w:t>
      </w:r>
      <w:r w:rsidR="00E97652" w:rsidRPr="00E97652">
        <w:rPr>
          <w:i/>
        </w:rPr>
        <w:t xml:space="preserve">. Møder mm. </w:t>
      </w:r>
    </w:p>
    <w:p w14:paraId="1A722D5B" w14:textId="77777777" w:rsidR="007A333B" w:rsidRDefault="007A333B" w:rsidP="00B4094A">
      <w:pPr>
        <w:ind w:left="709" w:hanging="709"/>
      </w:pPr>
      <w:r w:rsidRPr="00B4094A">
        <w:rPr>
          <w:b/>
        </w:rPr>
        <w:lastRenderedPageBreak/>
        <w:t xml:space="preserve">7.10: </w:t>
      </w:r>
      <w:r w:rsidR="00CF6684">
        <w:rPr>
          <w:b/>
        </w:rPr>
        <w:t xml:space="preserve"> </w:t>
      </w:r>
      <w:r w:rsidR="00B4094A">
        <w:rPr>
          <w:b/>
        </w:rPr>
        <w:tab/>
      </w:r>
      <w:r w:rsidR="00CF6684" w:rsidRPr="004D59A5">
        <w:rPr>
          <w:b/>
        </w:rPr>
        <w:t xml:space="preserve">Dambruget har regelmæssig kontakt med </w:t>
      </w:r>
      <w:r w:rsidRPr="004D59A5">
        <w:rPr>
          <w:b/>
        </w:rPr>
        <w:t>myndigheder</w:t>
      </w:r>
      <w:r w:rsidR="00CF6684" w:rsidRPr="004D59A5">
        <w:rPr>
          <w:b/>
        </w:rPr>
        <w:t xml:space="preserve">, </w:t>
      </w:r>
      <w:r w:rsidRPr="004D59A5">
        <w:rPr>
          <w:b/>
        </w:rPr>
        <w:t>naboer</w:t>
      </w:r>
      <w:r w:rsidR="00CF6684" w:rsidRPr="004D59A5">
        <w:rPr>
          <w:b/>
        </w:rPr>
        <w:t xml:space="preserve"> mm.</w:t>
      </w:r>
      <w:r w:rsidRPr="00CF6684">
        <w:t xml:space="preserve"> Fx </w:t>
      </w:r>
      <w:r w:rsidR="00CF6684" w:rsidRPr="00CF6684">
        <w:t xml:space="preserve">årligt </w:t>
      </w:r>
      <w:r w:rsidR="000F27A7" w:rsidRPr="00CF6684">
        <w:t xml:space="preserve">kommunalt </w:t>
      </w:r>
      <w:r w:rsidRPr="00CF6684">
        <w:t xml:space="preserve">miljøtilsyn, </w:t>
      </w:r>
      <w:r w:rsidR="00CF6684" w:rsidRPr="00CF6684">
        <w:t>medlemskab af dansk Akvakultur, samt ind imellem besøg af politikere, styrelser, forskningsinstitutioner mm.</w:t>
      </w:r>
    </w:p>
    <w:p w14:paraId="2942CF15" w14:textId="77777777" w:rsidR="00CF6684" w:rsidRDefault="00CF6684" w:rsidP="00CF6684">
      <w:pPr>
        <w:pStyle w:val="Listeafsnit"/>
        <w:numPr>
          <w:ilvl w:val="0"/>
          <w:numId w:val="29"/>
        </w:numPr>
      </w:pPr>
      <w:r w:rsidRPr="00CF6684">
        <w:t>Kopi af sidste miljøtilsyn</w:t>
      </w:r>
    </w:p>
    <w:p w14:paraId="030F1600" w14:textId="77777777" w:rsidR="00CC1F43" w:rsidRPr="00E920A1" w:rsidRDefault="00E920A1" w:rsidP="00E920A1">
      <w:pPr>
        <w:pBdr>
          <w:bottom w:val="single" w:sz="4" w:space="1" w:color="auto"/>
        </w:pBdr>
        <w:rPr>
          <w:b/>
        </w:rPr>
      </w:pPr>
      <w:r w:rsidRPr="00E920A1">
        <w:rPr>
          <w:b/>
        </w:rPr>
        <w:t>Flg. oplysninger skal fremgå af leverandørsedler</w:t>
      </w:r>
      <w:r w:rsidR="00CC1F43" w:rsidRPr="00E920A1">
        <w:rPr>
          <w:b/>
        </w:rPr>
        <w:t>:</w:t>
      </w:r>
      <w:r w:rsidR="00F03EC6" w:rsidRPr="00E920A1">
        <w:rPr>
          <w:b/>
        </w:rPr>
        <w:t xml:space="preserve"> </w:t>
      </w:r>
    </w:p>
    <w:p w14:paraId="74CBA868" w14:textId="77777777" w:rsidR="00F03EC6" w:rsidRDefault="00F03EC6" w:rsidP="00CC1F43">
      <w:r>
        <w:t>Hvilke anmeldelsespligtige sygdomme dambruget er fri for: VHS, IHN, ILA, IPN, BKD</w:t>
      </w:r>
    </w:p>
    <w:p w14:paraId="440896A5" w14:textId="77777777" w:rsidR="00E920A1" w:rsidRDefault="00F03EC6" w:rsidP="00CC1F43">
      <w:r>
        <w:t xml:space="preserve">At </w:t>
      </w:r>
      <w:r w:rsidR="00E920A1">
        <w:t>æg</w:t>
      </w:r>
      <w:r>
        <w:t>/yngel ikke indeholder transgen</w:t>
      </w:r>
      <w:r w:rsidR="00E920A1">
        <w:t>e</w:t>
      </w:r>
      <w:r>
        <w:t xml:space="preserve"> materiale</w:t>
      </w:r>
      <w:r w:rsidR="00E920A1">
        <w:t>r</w:t>
      </w:r>
      <w:r>
        <w:t>.</w:t>
      </w:r>
      <w:r w:rsidRPr="00F03EC6">
        <w:t xml:space="preserve"> </w:t>
      </w:r>
    </w:p>
    <w:p w14:paraId="188801E6" w14:textId="111AE5C2" w:rsidR="00206020" w:rsidRDefault="00E920A1" w:rsidP="00CC1F43">
      <w:r>
        <w:t>En f</w:t>
      </w:r>
      <w:r w:rsidR="00F03EC6" w:rsidRPr="00B4094A">
        <w:t xml:space="preserve">ortegnelse over </w:t>
      </w:r>
      <w:r w:rsidR="00F03EC6">
        <w:t xml:space="preserve">alle behandlinger med </w:t>
      </w:r>
      <w:r w:rsidR="00F03EC6" w:rsidRPr="00B4094A">
        <w:t xml:space="preserve">medicin og </w:t>
      </w:r>
      <w:r w:rsidR="00F03EC6">
        <w:t xml:space="preserve">hjælpestoffer på æg og yngel inkl. årsag til anvendelse og anvendt mængde, samt evt. vaccinationer. </w:t>
      </w:r>
    </w:p>
    <w:p w14:paraId="4FECF3A8" w14:textId="77777777" w:rsidR="00206020" w:rsidRDefault="00206020">
      <w:r>
        <w:br w:type="page"/>
      </w:r>
    </w:p>
    <w:p w14:paraId="06DC8264" w14:textId="6BC97C44" w:rsidR="00503DE3" w:rsidRPr="00503DE3" w:rsidRDefault="000D02F3" w:rsidP="00503DE3">
      <w:pPr>
        <w:pStyle w:val="Overskrift1"/>
      </w:pPr>
      <w:bookmarkStart w:id="9" w:name="_Toc452625931"/>
      <w:bookmarkStart w:id="10" w:name="_Toc143073663"/>
      <w:r w:rsidRPr="000D02F3">
        <w:lastRenderedPageBreak/>
        <w:t xml:space="preserve">Bilag </w:t>
      </w:r>
      <w:r w:rsidR="000B7291">
        <w:t>1</w:t>
      </w:r>
      <w:r w:rsidRPr="000D02F3">
        <w:t>: Rødlistearter (IUCN-arter)</w:t>
      </w:r>
      <w:bookmarkStart w:id="11" w:name="_Hlk63610906"/>
      <w:bookmarkEnd w:id="10"/>
    </w:p>
    <w:p w14:paraId="3B144F3F" w14:textId="4EF43109" w:rsidR="00503DE3" w:rsidRPr="00A81F8B" w:rsidRDefault="00503DE3" w:rsidP="00922760">
      <w:r w:rsidRPr="00A81F8B">
        <w:t xml:space="preserve">Søgning på relevante rødlistearter på </w:t>
      </w:r>
      <w:proofErr w:type="gramStart"/>
      <w:r w:rsidRPr="00A81F8B">
        <w:t>IUCN listen</w:t>
      </w:r>
      <w:proofErr w:type="gramEnd"/>
      <w:r w:rsidRPr="00A81F8B">
        <w:t xml:space="preserve"> ( </w:t>
      </w:r>
      <w:hyperlink r:id="rId14" w:history="1">
        <w:r w:rsidRPr="00A81F8B">
          <w:rPr>
            <w:color w:val="0000FF"/>
            <w:u w:val="single"/>
          </w:rPr>
          <w:t>http://www.iucnredlist.org/search</w:t>
        </w:r>
      </w:hyperlink>
      <w:r w:rsidRPr="00A81F8B">
        <w:t xml:space="preserve"> )</w:t>
      </w:r>
      <w:r w:rsidR="00A81F8B" w:rsidRPr="00A81F8B">
        <w:t xml:space="preserve">, </w:t>
      </w:r>
      <w:r w:rsidRPr="00A81F8B">
        <w:t xml:space="preserve">ajourføres hvert år. </w:t>
      </w:r>
    </w:p>
    <w:p w14:paraId="1530E561" w14:textId="77777777" w:rsidR="00503DE3" w:rsidRPr="00503DE3" w:rsidRDefault="00503DE3" w:rsidP="00503DE3">
      <w:pPr>
        <w:spacing w:after="0" w:line="240" w:lineRule="auto"/>
        <w:ind w:left="1304"/>
        <w:rPr>
          <w:rFonts w:eastAsia="Times New Roman" w:cs="Times New Roman"/>
          <w:lang w:val="en-US" w:eastAsia="da-DK"/>
        </w:rPr>
      </w:pPr>
      <w:r w:rsidRPr="00503DE3">
        <w:rPr>
          <w:rFonts w:eastAsia="Times New Roman" w:cs="Times New Roman"/>
          <w:lang w:val="en-US" w:eastAsia="da-DK"/>
        </w:rPr>
        <w:t xml:space="preserve">Search by taxonomy: ANIMALIA, PLANTAE </w:t>
      </w:r>
    </w:p>
    <w:p w14:paraId="0FDC6447" w14:textId="77777777" w:rsidR="00503DE3" w:rsidRPr="00503DE3" w:rsidRDefault="00503DE3" w:rsidP="00503DE3">
      <w:pPr>
        <w:spacing w:after="0" w:line="240" w:lineRule="auto"/>
        <w:ind w:left="1304"/>
        <w:rPr>
          <w:rFonts w:eastAsia="Times New Roman" w:cs="Times New Roman"/>
          <w:lang w:val="en-US" w:eastAsia="da-DK"/>
        </w:rPr>
      </w:pPr>
      <w:r w:rsidRPr="00503DE3">
        <w:rPr>
          <w:rFonts w:eastAsia="Times New Roman" w:cs="Times New Roman"/>
          <w:lang w:val="en-US" w:eastAsia="da-DK"/>
        </w:rPr>
        <w:t>Search by location: Denmark (Native)</w:t>
      </w:r>
    </w:p>
    <w:p w14:paraId="14FFA773" w14:textId="77777777" w:rsidR="00503DE3" w:rsidRPr="00503DE3" w:rsidRDefault="00503DE3" w:rsidP="00503DE3">
      <w:pPr>
        <w:spacing w:after="0" w:line="240" w:lineRule="auto"/>
        <w:ind w:left="1304"/>
        <w:rPr>
          <w:rFonts w:eastAsia="Times New Roman" w:cs="Times New Roman"/>
          <w:lang w:val="en-US" w:eastAsia="da-DK"/>
        </w:rPr>
      </w:pPr>
      <w:r w:rsidRPr="00503DE3">
        <w:rPr>
          <w:rFonts w:eastAsia="Times New Roman" w:cs="Times New Roman"/>
          <w:lang w:val="en-US" w:eastAsia="da-DK"/>
        </w:rPr>
        <w:t xml:space="preserve">Search by systems: Terrestrial, Freshwater, Marine </w:t>
      </w:r>
    </w:p>
    <w:p w14:paraId="2EC7AE56" w14:textId="77777777" w:rsidR="00503DE3" w:rsidRPr="00503DE3" w:rsidRDefault="00503DE3" w:rsidP="00503DE3">
      <w:pPr>
        <w:spacing w:after="0" w:line="240" w:lineRule="auto"/>
        <w:ind w:left="1304"/>
        <w:rPr>
          <w:rFonts w:eastAsia="Times New Roman" w:cs="Times New Roman"/>
          <w:lang w:val="en-US" w:eastAsia="da-DK"/>
        </w:rPr>
      </w:pPr>
      <w:r w:rsidRPr="00503DE3">
        <w:rPr>
          <w:rFonts w:eastAsia="Times New Roman" w:cs="Times New Roman"/>
          <w:lang w:val="en-US" w:eastAsia="da-DK"/>
        </w:rPr>
        <w:t xml:space="preserve">Search by habitat: 5. Wetlands (inland) </w:t>
      </w:r>
    </w:p>
    <w:p w14:paraId="3D77DEA0" w14:textId="77777777" w:rsidR="00503DE3" w:rsidRPr="00503DE3" w:rsidRDefault="00503DE3" w:rsidP="00503DE3">
      <w:pPr>
        <w:spacing w:after="0" w:line="240" w:lineRule="auto"/>
        <w:ind w:left="1304"/>
        <w:rPr>
          <w:rFonts w:eastAsia="Times New Roman" w:cs="Times New Roman"/>
          <w:lang w:val="en-US" w:eastAsia="da-DK"/>
        </w:rPr>
      </w:pPr>
      <w:r w:rsidRPr="00503DE3">
        <w:rPr>
          <w:rFonts w:eastAsia="Times New Roman" w:cs="Times New Roman"/>
          <w:lang w:val="en-US" w:eastAsia="da-DK"/>
        </w:rPr>
        <w:t xml:space="preserve">Search by threat: 2.4. Marine &amp; freshwater aquaculture </w:t>
      </w:r>
    </w:p>
    <w:p w14:paraId="03648A76" w14:textId="4BBE90D6" w:rsidR="004812CB" w:rsidRDefault="00503DE3" w:rsidP="004812CB">
      <w:pPr>
        <w:spacing w:after="0" w:line="240" w:lineRule="auto"/>
        <w:ind w:left="1304"/>
        <w:rPr>
          <w:rFonts w:eastAsia="Times New Roman" w:cs="Times New Roman"/>
          <w:lang w:val="en-US" w:eastAsia="da-DK"/>
        </w:rPr>
      </w:pPr>
      <w:r w:rsidRPr="00503DE3">
        <w:rPr>
          <w:rFonts w:eastAsia="Times New Roman" w:cs="Times New Roman"/>
          <w:lang w:val="en-US" w:eastAsia="da-DK"/>
        </w:rPr>
        <w:t xml:space="preserve">Search by assessment: Categories: CR, EN, VU, NT </w:t>
      </w:r>
    </w:p>
    <w:p w14:paraId="68C73FDA" w14:textId="77777777" w:rsidR="0035055C" w:rsidRDefault="0035055C" w:rsidP="004812CB">
      <w:pPr>
        <w:spacing w:after="0" w:line="240" w:lineRule="auto"/>
        <w:ind w:left="1304"/>
        <w:rPr>
          <w:rFonts w:eastAsia="Times New Roman" w:cs="Times New Roman"/>
          <w:lang w:val="en-US" w:eastAsia="da-DK"/>
        </w:rPr>
      </w:pPr>
    </w:p>
    <w:p w14:paraId="115ADBA9" w14:textId="7843CB6A" w:rsidR="00503DE3" w:rsidRPr="00503DE3" w:rsidRDefault="00503DE3" w:rsidP="00503DE3">
      <w:pPr>
        <w:pBdr>
          <w:bottom w:val="single" w:sz="4" w:space="1" w:color="auto"/>
        </w:pBdr>
        <w:spacing w:after="0" w:line="240" w:lineRule="auto"/>
        <w:ind w:right="240"/>
        <w:textAlignment w:val="baseline"/>
        <w:rPr>
          <w:rFonts w:eastAsia="Times New Roman" w:cstheme="minorHAnsi"/>
          <w:color w:val="FFFFFF" w:themeColor="background1"/>
          <w:lang w:val="en-US"/>
        </w:rPr>
      </w:pPr>
      <w:proofErr w:type="spellStart"/>
      <w:r w:rsidRPr="00503DE3">
        <w:rPr>
          <w:rFonts w:eastAsia="Times New Roman" w:cstheme="minorHAnsi"/>
          <w:b/>
          <w:bCs/>
          <w:color w:val="000000" w:themeColor="text1"/>
          <w:lang w:val="en-US"/>
        </w:rPr>
        <w:t>Resultat</w:t>
      </w:r>
      <w:proofErr w:type="spellEnd"/>
      <w:r w:rsidRPr="00503DE3">
        <w:rPr>
          <w:rFonts w:eastAsia="Times New Roman" w:cstheme="minorHAnsi"/>
          <w:b/>
          <w:bCs/>
          <w:color w:val="000000" w:themeColor="text1"/>
          <w:lang w:val="en-US"/>
        </w:rPr>
        <w:t xml:space="preserve"> og </w:t>
      </w:r>
      <w:proofErr w:type="spellStart"/>
      <w:r w:rsidRPr="00503DE3">
        <w:rPr>
          <w:rFonts w:eastAsia="Times New Roman" w:cstheme="minorHAnsi"/>
          <w:b/>
          <w:bCs/>
          <w:color w:val="000000" w:themeColor="text1"/>
          <w:lang w:val="en-US"/>
        </w:rPr>
        <w:t>søgekriterier</w:t>
      </w:r>
      <w:proofErr w:type="spellEnd"/>
      <w:r w:rsidRPr="00503DE3">
        <w:rPr>
          <w:rFonts w:eastAsia="Times New Roman" w:cstheme="minorHAnsi"/>
          <w:b/>
          <w:bCs/>
          <w:color w:val="000000" w:themeColor="text1"/>
          <w:lang w:val="en-US"/>
        </w:rPr>
        <w:t xml:space="preserve"> </w:t>
      </w:r>
      <w:r w:rsidR="00FB2F40">
        <w:rPr>
          <w:rFonts w:eastAsia="Times New Roman" w:cstheme="minorHAnsi"/>
          <w:b/>
          <w:bCs/>
          <w:color w:val="000000" w:themeColor="text1"/>
          <w:lang w:val="en-US"/>
        </w:rPr>
        <w:t>16.8.2023</w:t>
      </w:r>
      <w:r w:rsidR="00EB6AEF" w:rsidRPr="00EB6AEF">
        <w:rPr>
          <w:rFonts w:eastAsia="Times New Roman" w:cstheme="minorHAnsi"/>
          <w:b/>
          <w:bCs/>
          <w:color w:val="000000" w:themeColor="text1"/>
          <w:lang w:val="en-US"/>
        </w:rPr>
        <w:drawing>
          <wp:inline distT="0" distB="0" distL="0" distR="0" wp14:anchorId="5BDFAC0D" wp14:editId="2ED84305">
            <wp:extent cx="5962956" cy="2006703"/>
            <wp:effectExtent l="0" t="0" r="0" b="0"/>
            <wp:docPr id="613757189" name="Billede 1" descr="Et billede, der indeholder tekst, skærmbillede, Font/skrifttyp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3757189" name="Billede 1" descr="Et billede, der indeholder tekst, skærmbillede, Font/skrifttype, nummer/tal&#10;&#10;Automatisk genereret beskrivelse"/>
                    <pic:cNvPicPr/>
                  </pic:nvPicPr>
                  <pic:blipFill>
                    <a:blip r:embed="rId15"/>
                    <a:stretch>
                      <a:fillRect/>
                    </a:stretch>
                  </pic:blipFill>
                  <pic:spPr>
                    <a:xfrm>
                      <a:off x="0" y="0"/>
                      <a:ext cx="5962956" cy="2006703"/>
                    </a:xfrm>
                    <a:prstGeom prst="rect">
                      <a:avLst/>
                    </a:prstGeom>
                  </pic:spPr>
                </pic:pic>
              </a:graphicData>
            </a:graphic>
          </wp:inline>
        </w:drawing>
      </w:r>
    </w:p>
    <w:p w14:paraId="138D03BE" w14:textId="77777777" w:rsidR="006B13DC" w:rsidRDefault="006B13DC" w:rsidP="00503DE3">
      <w:pPr>
        <w:spacing w:after="0" w:line="240" w:lineRule="auto"/>
        <w:rPr>
          <w:lang w:val="en-US"/>
        </w:rPr>
      </w:pPr>
    </w:p>
    <w:p w14:paraId="76947D25" w14:textId="563AAB1B" w:rsidR="006B13DC" w:rsidRDefault="006B13DC" w:rsidP="00503DE3">
      <w:pPr>
        <w:spacing w:after="0" w:line="240" w:lineRule="auto"/>
        <w:rPr>
          <w:lang w:val="en-US"/>
        </w:rPr>
      </w:pPr>
      <w:r w:rsidRPr="006B13DC">
        <w:rPr>
          <w:lang w:val="en-US"/>
        </w:rPr>
        <w:drawing>
          <wp:inline distT="0" distB="0" distL="0" distR="0" wp14:anchorId="23C303FA" wp14:editId="7ABA8939">
            <wp:extent cx="5226829" cy="2934464"/>
            <wp:effectExtent l="0" t="0" r="0" b="0"/>
            <wp:docPr id="1421327291" name="Billede 1" descr="Et billede, der indeholder tekst, skærmbillede, udendørs, fug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327291" name="Billede 1" descr="Et billede, der indeholder tekst, skærmbillede, udendørs, fugl&#10;&#10;Automatisk genereret beskrivelse"/>
                    <pic:cNvPicPr/>
                  </pic:nvPicPr>
                  <pic:blipFill>
                    <a:blip r:embed="rId16"/>
                    <a:stretch>
                      <a:fillRect/>
                    </a:stretch>
                  </pic:blipFill>
                  <pic:spPr>
                    <a:xfrm>
                      <a:off x="0" y="0"/>
                      <a:ext cx="5251054" cy="2948065"/>
                    </a:xfrm>
                    <a:prstGeom prst="rect">
                      <a:avLst/>
                    </a:prstGeom>
                  </pic:spPr>
                </pic:pic>
              </a:graphicData>
            </a:graphic>
          </wp:inline>
        </w:drawing>
      </w:r>
    </w:p>
    <w:p w14:paraId="45AA27E1" w14:textId="64C83F15" w:rsidR="006B13DC" w:rsidRDefault="006B13DC" w:rsidP="00503DE3">
      <w:pPr>
        <w:spacing w:after="0" w:line="240" w:lineRule="auto"/>
        <w:rPr>
          <w:lang w:val="en-US"/>
        </w:rPr>
      </w:pPr>
      <w:r w:rsidRPr="006B13DC">
        <w:rPr>
          <w:lang w:val="en-US"/>
        </w:rPr>
        <w:drawing>
          <wp:inline distT="0" distB="0" distL="0" distR="0" wp14:anchorId="7128F2CD" wp14:editId="5A6B97F8">
            <wp:extent cx="5386111" cy="1430633"/>
            <wp:effectExtent l="0" t="0" r="5080" b="0"/>
            <wp:docPr id="1831371586" name="Billede 1" descr="Et billede, der indeholder tekst, Font/skrifttype, linje/række, nummer/ta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1371586" name="Billede 1" descr="Et billede, der indeholder tekst, Font/skrifttype, linje/række, nummer/tal&#10;&#10;Automatisk genereret beskrivelse"/>
                    <pic:cNvPicPr/>
                  </pic:nvPicPr>
                  <pic:blipFill>
                    <a:blip r:embed="rId17"/>
                    <a:stretch>
                      <a:fillRect/>
                    </a:stretch>
                  </pic:blipFill>
                  <pic:spPr>
                    <a:xfrm>
                      <a:off x="0" y="0"/>
                      <a:ext cx="5408762" cy="1436650"/>
                    </a:xfrm>
                    <a:prstGeom prst="rect">
                      <a:avLst/>
                    </a:prstGeom>
                  </pic:spPr>
                </pic:pic>
              </a:graphicData>
            </a:graphic>
          </wp:inline>
        </w:drawing>
      </w:r>
    </w:p>
    <w:p w14:paraId="30ADCA43" w14:textId="77777777" w:rsidR="00FB2F40" w:rsidRPr="00503DE3" w:rsidRDefault="00FB2F40" w:rsidP="00503DE3">
      <w:pPr>
        <w:spacing w:after="0" w:line="240" w:lineRule="auto"/>
        <w:rPr>
          <w:lang w:val="en-US"/>
        </w:rPr>
      </w:pPr>
    </w:p>
    <w:tbl>
      <w:tblPr>
        <w:tblStyle w:val="Tabel-Gitter2"/>
        <w:tblW w:w="9630" w:type="dxa"/>
        <w:tblLayout w:type="fixed"/>
        <w:tblLook w:val="04A0" w:firstRow="1" w:lastRow="0" w:firstColumn="1" w:lastColumn="0" w:noHBand="0" w:noVBand="1"/>
      </w:tblPr>
      <w:tblGrid>
        <w:gridCol w:w="1129"/>
        <w:gridCol w:w="3826"/>
        <w:gridCol w:w="2270"/>
        <w:gridCol w:w="1130"/>
        <w:gridCol w:w="1275"/>
      </w:tblGrid>
      <w:tr w:rsidR="00503DE3" w:rsidRPr="00503DE3" w14:paraId="783EC0DF" w14:textId="77777777" w:rsidTr="00DD6DFA">
        <w:trPr>
          <w:trHeight w:val="571"/>
        </w:trPr>
        <w:tc>
          <w:tcPr>
            <w:tcW w:w="1129" w:type="dxa"/>
            <w:tcBorders>
              <w:top w:val="single" w:sz="4" w:space="0" w:color="auto"/>
              <w:left w:val="single" w:sz="4" w:space="0" w:color="auto"/>
              <w:bottom w:val="single" w:sz="4" w:space="0" w:color="auto"/>
              <w:right w:val="single" w:sz="4" w:space="0" w:color="auto"/>
            </w:tcBorders>
            <w:hideMark/>
          </w:tcPr>
          <w:p w14:paraId="00440D80" w14:textId="77777777" w:rsidR="00503DE3" w:rsidRPr="00503DE3" w:rsidRDefault="00503DE3" w:rsidP="00503DE3">
            <w:pPr>
              <w:spacing w:before="100" w:beforeAutospacing="1" w:after="100" w:afterAutospacing="1"/>
              <w:rPr>
                <w:b/>
              </w:rPr>
            </w:pPr>
            <w:r w:rsidRPr="00503DE3">
              <w:rPr>
                <w:b/>
              </w:rPr>
              <w:t>Klasse</w:t>
            </w:r>
          </w:p>
        </w:tc>
        <w:tc>
          <w:tcPr>
            <w:tcW w:w="3826" w:type="dxa"/>
            <w:tcBorders>
              <w:top w:val="single" w:sz="4" w:space="0" w:color="auto"/>
              <w:left w:val="single" w:sz="4" w:space="0" w:color="auto"/>
              <w:bottom w:val="single" w:sz="4" w:space="0" w:color="auto"/>
              <w:right w:val="single" w:sz="4" w:space="0" w:color="auto"/>
            </w:tcBorders>
            <w:hideMark/>
          </w:tcPr>
          <w:p w14:paraId="4DC68F36" w14:textId="55CBE653" w:rsidR="00503DE3" w:rsidRPr="00503DE3" w:rsidRDefault="00503DE3" w:rsidP="00503DE3">
            <w:pPr>
              <w:spacing w:before="100" w:beforeAutospacing="1" w:after="100" w:afterAutospacing="1"/>
              <w:rPr>
                <w:b/>
                <w:sz w:val="22"/>
                <w:szCs w:val="22"/>
              </w:rPr>
            </w:pPr>
            <w:r w:rsidRPr="00503DE3">
              <w:rPr>
                <w:b/>
              </w:rPr>
              <w:t>Art (engelsk og latinsk navn)</w:t>
            </w:r>
          </w:p>
        </w:tc>
        <w:tc>
          <w:tcPr>
            <w:tcW w:w="2270" w:type="dxa"/>
            <w:tcBorders>
              <w:top w:val="single" w:sz="4" w:space="0" w:color="auto"/>
              <w:left w:val="single" w:sz="4" w:space="0" w:color="auto"/>
              <w:bottom w:val="single" w:sz="4" w:space="0" w:color="auto"/>
              <w:right w:val="single" w:sz="4" w:space="0" w:color="auto"/>
            </w:tcBorders>
            <w:hideMark/>
          </w:tcPr>
          <w:p w14:paraId="5570EECC" w14:textId="77777777" w:rsidR="00503DE3" w:rsidRPr="00503DE3" w:rsidRDefault="00503DE3" w:rsidP="00503DE3">
            <w:pPr>
              <w:rPr>
                <w:b/>
                <w:sz w:val="22"/>
                <w:szCs w:val="22"/>
                <w:lang w:val="en-US"/>
              </w:rPr>
            </w:pPr>
            <w:r w:rsidRPr="00503DE3">
              <w:rPr>
                <w:b/>
                <w:sz w:val="22"/>
                <w:szCs w:val="22"/>
                <w:lang w:val="en-US"/>
              </w:rPr>
              <w:t>Status</w:t>
            </w:r>
          </w:p>
        </w:tc>
        <w:tc>
          <w:tcPr>
            <w:tcW w:w="1130" w:type="dxa"/>
            <w:tcBorders>
              <w:top w:val="single" w:sz="4" w:space="0" w:color="auto"/>
              <w:left w:val="single" w:sz="4" w:space="0" w:color="auto"/>
              <w:bottom w:val="single" w:sz="4" w:space="0" w:color="auto"/>
              <w:right w:val="single" w:sz="4" w:space="0" w:color="auto"/>
            </w:tcBorders>
            <w:hideMark/>
          </w:tcPr>
          <w:p w14:paraId="6885EAB6" w14:textId="2C93277F" w:rsidR="00503DE3" w:rsidRPr="00A81F8B" w:rsidRDefault="00503DE3" w:rsidP="00A81F8B">
            <w:pPr>
              <w:rPr>
                <w:b/>
              </w:rPr>
            </w:pPr>
            <w:r w:rsidRPr="00A81F8B">
              <w:rPr>
                <w:b/>
              </w:rPr>
              <w:t xml:space="preserve"> inden for 5 km </w:t>
            </w:r>
          </w:p>
        </w:tc>
        <w:tc>
          <w:tcPr>
            <w:tcW w:w="1275" w:type="dxa"/>
            <w:tcBorders>
              <w:top w:val="single" w:sz="4" w:space="0" w:color="auto"/>
              <w:left w:val="single" w:sz="4" w:space="0" w:color="auto"/>
              <w:bottom w:val="single" w:sz="4" w:space="0" w:color="auto"/>
              <w:right w:val="single" w:sz="4" w:space="0" w:color="auto"/>
            </w:tcBorders>
            <w:hideMark/>
          </w:tcPr>
          <w:p w14:paraId="748A49D1" w14:textId="3C0C5309" w:rsidR="00503DE3" w:rsidRPr="00503DE3" w:rsidRDefault="00503DE3" w:rsidP="00503DE3">
            <w:pPr>
              <w:rPr>
                <w:b/>
                <w:sz w:val="22"/>
                <w:szCs w:val="22"/>
                <w:lang w:val="en-US"/>
              </w:rPr>
            </w:pPr>
            <w:r w:rsidRPr="00503DE3">
              <w:rPr>
                <w:b/>
                <w:sz w:val="22"/>
                <w:szCs w:val="22"/>
                <w:lang w:val="en-US"/>
              </w:rPr>
              <w:t xml:space="preserve">Trusler </w:t>
            </w:r>
            <w:proofErr w:type="spellStart"/>
            <w:r w:rsidR="00A81F8B">
              <w:rPr>
                <w:b/>
                <w:sz w:val="22"/>
                <w:szCs w:val="22"/>
                <w:lang w:val="en-US"/>
              </w:rPr>
              <w:t>fra</w:t>
            </w:r>
            <w:proofErr w:type="spellEnd"/>
            <w:r w:rsidR="00A81F8B">
              <w:rPr>
                <w:b/>
                <w:sz w:val="22"/>
                <w:szCs w:val="22"/>
                <w:lang w:val="en-US"/>
              </w:rPr>
              <w:t xml:space="preserve"> </w:t>
            </w:r>
            <w:proofErr w:type="spellStart"/>
            <w:r w:rsidR="00A81F8B">
              <w:rPr>
                <w:b/>
                <w:sz w:val="22"/>
                <w:szCs w:val="22"/>
                <w:lang w:val="en-US"/>
              </w:rPr>
              <w:t>anlæg</w:t>
            </w:r>
            <w:proofErr w:type="spellEnd"/>
          </w:p>
        </w:tc>
      </w:tr>
      <w:tr w:rsidR="006B13DC" w:rsidRPr="00503DE3" w14:paraId="3C2DB0A7" w14:textId="77777777" w:rsidTr="00DD6DFA">
        <w:trPr>
          <w:trHeight w:val="571"/>
        </w:trPr>
        <w:tc>
          <w:tcPr>
            <w:tcW w:w="1129" w:type="dxa"/>
            <w:tcBorders>
              <w:top w:val="single" w:sz="4" w:space="0" w:color="auto"/>
              <w:left w:val="single" w:sz="4" w:space="0" w:color="auto"/>
              <w:bottom w:val="single" w:sz="4" w:space="0" w:color="auto"/>
              <w:right w:val="single" w:sz="4" w:space="0" w:color="auto"/>
            </w:tcBorders>
          </w:tcPr>
          <w:p w14:paraId="3D3D6425" w14:textId="3E6EA7E4" w:rsidR="006B13DC" w:rsidRPr="00503DE3" w:rsidRDefault="006B13DC" w:rsidP="00503DE3">
            <w:pPr>
              <w:spacing w:before="100" w:beforeAutospacing="1" w:after="100" w:afterAutospacing="1"/>
              <w:rPr>
                <w:bCs/>
                <w:lang w:val="en-US"/>
              </w:rPr>
            </w:pPr>
            <w:r>
              <w:rPr>
                <w:bCs/>
                <w:lang w:val="en-US"/>
              </w:rPr>
              <w:t>Fugl</w:t>
            </w:r>
          </w:p>
        </w:tc>
        <w:tc>
          <w:tcPr>
            <w:tcW w:w="3826" w:type="dxa"/>
            <w:tcBorders>
              <w:top w:val="single" w:sz="4" w:space="0" w:color="auto"/>
              <w:left w:val="single" w:sz="4" w:space="0" w:color="auto"/>
              <w:bottom w:val="single" w:sz="4" w:space="0" w:color="auto"/>
              <w:right w:val="single" w:sz="4" w:space="0" w:color="auto"/>
            </w:tcBorders>
          </w:tcPr>
          <w:p w14:paraId="7737B768" w14:textId="17029B6D" w:rsidR="006B13DC" w:rsidRPr="00503DE3" w:rsidRDefault="006B13DC" w:rsidP="00503DE3">
            <w:pPr>
              <w:spacing w:before="100" w:beforeAutospacing="1" w:after="100" w:afterAutospacing="1"/>
              <w:rPr>
                <w:bCs/>
                <w:lang w:val="en-US"/>
              </w:rPr>
            </w:pPr>
            <w:r>
              <w:rPr>
                <w:bCs/>
                <w:lang w:val="en-US"/>
              </w:rPr>
              <w:t>Common Eider</w:t>
            </w:r>
            <w:r w:rsidR="00101A8D">
              <w:rPr>
                <w:bCs/>
                <w:lang w:val="en-US"/>
              </w:rPr>
              <w:t xml:space="preserve">, Somateria </w:t>
            </w:r>
            <w:proofErr w:type="spellStart"/>
            <w:r w:rsidR="00101A8D">
              <w:rPr>
                <w:bCs/>
                <w:lang w:val="en-US"/>
              </w:rPr>
              <w:t>mollissima</w:t>
            </w:r>
            <w:proofErr w:type="spellEnd"/>
            <w:r>
              <w:rPr>
                <w:bCs/>
                <w:lang w:val="en-US"/>
              </w:rPr>
              <w:t xml:space="preserve"> (</w:t>
            </w:r>
            <w:proofErr w:type="spellStart"/>
            <w:r>
              <w:rPr>
                <w:bCs/>
                <w:lang w:val="en-US"/>
              </w:rPr>
              <w:t>Edderfugl</w:t>
            </w:r>
            <w:proofErr w:type="spellEnd"/>
            <w:r>
              <w:rPr>
                <w:bCs/>
                <w:lang w:val="en-US"/>
              </w:rPr>
              <w:t>)</w:t>
            </w:r>
          </w:p>
        </w:tc>
        <w:tc>
          <w:tcPr>
            <w:tcW w:w="2270" w:type="dxa"/>
            <w:tcBorders>
              <w:top w:val="single" w:sz="4" w:space="0" w:color="auto"/>
              <w:left w:val="single" w:sz="4" w:space="0" w:color="auto"/>
              <w:bottom w:val="single" w:sz="4" w:space="0" w:color="auto"/>
              <w:right w:val="single" w:sz="4" w:space="0" w:color="auto"/>
            </w:tcBorders>
          </w:tcPr>
          <w:p w14:paraId="2F840B11" w14:textId="2579B27B" w:rsidR="006B13DC" w:rsidRPr="00503DE3" w:rsidRDefault="006B13DC" w:rsidP="00503DE3">
            <w:pPr>
              <w:rPr>
                <w:bCs/>
                <w:lang w:val="en-US"/>
              </w:rPr>
            </w:pPr>
            <w:r>
              <w:rPr>
                <w:bCs/>
                <w:lang w:val="en-US"/>
              </w:rPr>
              <w:t>EN</w:t>
            </w:r>
            <w:r w:rsidR="00EB6AEF">
              <w:rPr>
                <w:bCs/>
                <w:lang w:val="en-US"/>
              </w:rPr>
              <w:t xml:space="preserve"> -</w:t>
            </w:r>
            <w:r>
              <w:rPr>
                <w:bCs/>
                <w:lang w:val="en-US"/>
              </w:rPr>
              <w:t xml:space="preserve"> Endangered</w:t>
            </w:r>
          </w:p>
        </w:tc>
        <w:tc>
          <w:tcPr>
            <w:tcW w:w="1130" w:type="dxa"/>
            <w:tcBorders>
              <w:top w:val="single" w:sz="4" w:space="0" w:color="auto"/>
              <w:left w:val="single" w:sz="4" w:space="0" w:color="auto"/>
              <w:bottom w:val="single" w:sz="4" w:space="0" w:color="auto"/>
              <w:right w:val="single" w:sz="4" w:space="0" w:color="auto"/>
            </w:tcBorders>
          </w:tcPr>
          <w:p w14:paraId="77A94F6F" w14:textId="6A0CE3AC" w:rsidR="006B13DC" w:rsidRPr="00503DE3" w:rsidRDefault="006B13DC" w:rsidP="00503DE3">
            <w:pPr>
              <w:rPr>
                <w:bCs/>
                <w:lang w:val="en-US"/>
              </w:rPr>
            </w:pPr>
            <w:proofErr w:type="spellStart"/>
            <w:r>
              <w:rPr>
                <w:bCs/>
                <w:lang w:val="en-US"/>
              </w:rPr>
              <w:t>nej</w:t>
            </w:r>
            <w:proofErr w:type="spellEnd"/>
          </w:p>
        </w:tc>
        <w:tc>
          <w:tcPr>
            <w:tcW w:w="1275" w:type="dxa"/>
            <w:tcBorders>
              <w:top w:val="single" w:sz="4" w:space="0" w:color="auto"/>
              <w:left w:val="single" w:sz="4" w:space="0" w:color="auto"/>
              <w:bottom w:val="single" w:sz="4" w:space="0" w:color="auto"/>
              <w:right w:val="single" w:sz="4" w:space="0" w:color="auto"/>
            </w:tcBorders>
          </w:tcPr>
          <w:p w14:paraId="3559415F" w14:textId="21D2196E" w:rsidR="006B13DC" w:rsidRPr="00503DE3" w:rsidRDefault="006B13DC" w:rsidP="00503DE3">
            <w:pPr>
              <w:rPr>
                <w:bCs/>
                <w:lang w:val="en-US"/>
              </w:rPr>
            </w:pPr>
            <w:proofErr w:type="spellStart"/>
            <w:r>
              <w:rPr>
                <w:bCs/>
                <w:lang w:val="en-US"/>
              </w:rPr>
              <w:t>ingen</w:t>
            </w:r>
            <w:proofErr w:type="spellEnd"/>
          </w:p>
        </w:tc>
      </w:tr>
      <w:tr w:rsidR="00503DE3" w:rsidRPr="00503DE3" w14:paraId="554049C6" w14:textId="77777777" w:rsidTr="00DD6DFA">
        <w:trPr>
          <w:trHeight w:val="571"/>
        </w:trPr>
        <w:tc>
          <w:tcPr>
            <w:tcW w:w="1129" w:type="dxa"/>
            <w:tcBorders>
              <w:top w:val="single" w:sz="4" w:space="0" w:color="auto"/>
              <w:left w:val="single" w:sz="4" w:space="0" w:color="auto"/>
              <w:bottom w:val="single" w:sz="4" w:space="0" w:color="auto"/>
              <w:right w:val="single" w:sz="4" w:space="0" w:color="auto"/>
            </w:tcBorders>
            <w:hideMark/>
          </w:tcPr>
          <w:p w14:paraId="1A7A2539" w14:textId="77777777" w:rsidR="00503DE3" w:rsidRPr="00503DE3" w:rsidRDefault="00503DE3" w:rsidP="00503DE3">
            <w:pPr>
              <w:spacing w:before="100" w:beforeAutospacing="1" w:after="100" w:afterAutospacing="1"/>
              <w:rPr>
                <w:bCs/>
                <w:lang w:val="en-US"/>
              </w:rPr>
            </w:pPr>
            <w:r w:rsidRPr="00503DE3">
              <w:rPr>
                <w:bCs/>
                <w:lang w:val="en-US"/>
              </w:rPr>
              <w:t>Fugl (</w:t>
            </w:r>
            <w:proofErr w:type="spellStart"/>
            <w:r w:rsidRPr="00503DE3">
              <w:rPr>
                <w:bCs/>
                <w:lang w:val="en-US"/>
              </w:rPr>
              <w:t>Vadefugl</w:t>
            </w:r>
            <w:proofErr w:type="spellEnd"/>
            <w:r w:rsidRPr="00503DE3">
              <w:rPr>
                <w:bCs/>
                <w:lang w:val="en-US"/>
              </w:rPr>
              <w:t>)</w:t>
            </w:r>
          </w:p>
        </w:tc>
        <w:tc>
          <w:tcPr>
            <w:tcW w:w="3826" w:type="dxa"/>
            <w:tcBorders>
              <w:top w:val="single" w:sz="4" w:space="0" w:color="auto"/>
              <w:left w:val="single" w:sz="4" w:space="0" w:color="auto"/>
              <w:bottom w:val="single" w:sz="4" w:space="0" w:color="auto"/>
              <w:right w:val="single" w:sz="4" w:space="0" w:color="auto"/>
            </w:tcBorders>
            <w:hideMark/>
          </w:tcPr>
          <w:p w14:paraId="5AF2B912" w14:textId="760CD89C" w:rsidR="00503DE3" w:rsidRPr="00503DE3" w:rsidRDefault="00503DE3" w:rsidP="00503DE3">
            <w:pPr>
              <w:spacing w:before="100" w:beforeAutospacing="1" w:after="100" w:afterAutospacing="1"/>
              <w:rPr>
                <w:bCs/>
                <w:lang w:val="en-US"/>
              </w:rPr>
            </w:pPr>
            <w:r w:rsidRPr="00503DE3">
              <w:rPr>
                <w:bCs/>
                <w:lang w:val="en-US"/>
              </w:rPr>
              <w:t>Black-tailed Godwit</w:t>
            </w:r>
            <w:r w:rsidR="00101A8D">
              <w:rPr>
                <w:bCs/>
                <w:lang w:val="en-US"/>
              </w:rPr>
              <w:t>,</w:t>
            </w:r>
            <w:r w:rsidRPr="00503DE3">
              <w:rPr>
                <w:bCs/>
                <w:lang w:val="en-US"/>
              </w:rPr>
              <w:t xml:space="preserve"> </w:t>
            </w:r>
            <w:proofErr w:type="spellStart"/>
            <w:r w:rsidRPr="00503DE3">
              <w:rPr>
                <w:bCs/>
                <w:lang w:val="en-US"/>
              </w:rPr>
              <w:t>Limosa</w:t>
            </w:r>
            <w:proofErr w:type="spellEnd"/>
            <w:r w:rsidRPr="00503DE3">
              <w:rPr>
                <w:bCs/>
                <w:lang w:val="en-US"/>
              </w:rPr>
              <w:t xml:space="preserve"> </w:t>
            </w:r>
            <w:proofErr w:type="spellStart"/>
            <w:r w:rsidRPr="00503DE3">
              <w:rPr>
                <w:bCs/>
                <w:lang w:val="en-US"/>
              </w:rPr>
              <w:t>limosa</w:t>
            </w:r>
            <w:proofErr w:type="spellEnd"/>
            <w:r w:rsidR="00101A8D">
              <w:rPr>
                <w:bCs/>
                <w:lang w:val="en-US"/>
              </w:rPr>
              <w:t xml:space="preserve"> </w:t>
            </w:r>
            <w:proofErr w:type="gramStart"/>
            <w:r w:rsidR="00101A8D">
              <w:rPr>
                <w:bCs/>
                <w:lang w:val="en-US"/>
              </w:rPr>
              <w:t>(</w:t>
            </w:r>
            <w:r w:rsidR="00101A8D" w:rsidRPr="00503DE3">
              <w:rPr>
                <w:bCs/>
                <w:lang w:val="en-US"/>
              </w:rPr>
              <w:t xml:space="preserve"> </w:t>
            </w:r>
            <w:proofErr w:type="spellStart"/>
            <w:r w:rsidR="00101A8D" w:rsidRPr="00503DE3">
              <w:rPr>
                <w:bCs/>
                <w:lang w:val="en-US"/>
              </w:rPr>
              <w:t>Stor</w:t>
            </w:r>
            <w:proofErr w:type="spellEnd"/>
            <w:proofErr w:type="gramEnd"/>
            <w:r w:rsidR="00101A8D" w:rsidRPr="00503DE3">
              <w:rPr>
                <w:bCs/>
                <w:lang w:val="en-US"/>
              </w:rPr>
              <w:t xml:space="preserve"> </w:t>
            </w:r>
            <w:proofErr w:type="spellStart"/>
            <w:r w:rsidR="00101A8D" w:rsidRPr="00503DE3">
              <w:rPr>
                <w:bCs/>
                <w:lang w:val="en-US"/>
              </w:rPr>
              <w:t>Kobbersneppe</w:t>
            </w:r>
            <w:proofErr w:type="spellEnd"/>
            <w:r w:rsidR="00101A8D">
              <w:rPr>
                <w:bCs/>
                <w:lang w:val="en-US"/>
              </w:rPr>
              <w:t>)</w:t>
            </w:r>
          </w:p>
        </w:tc>
        <w:tc>
          <w:tcPr>
            <w:tcW w:w="2270" w:type="dxa"/>
            <w:tcBorders>
              <w:top w:val="single" w:sz="4" w:space="0" w:color="auto"/>
              <w:left w:val="single" w:sz="4" w:space="0" w:color="auto"/>
              <w:bottom w:val="single" w:sz="4" w:space="0" w:color="auto"/>
              <w:right w:val="single" w:sz="4" w:space="0" w:color="auto"/>
            </w:tcBorders>
            <w:hideMark/>
          </w:tcPr>
          <w:p w14:paraId="2CB2DEAD" w14:textId="55632E4B" w:rsidR="00503DE3" w:rsidRPr="00503DE3" w:rsidRDefault="00EB6AEF" w:rsidP="00503DE3">
            <w:pPr>
              <w:rPr>
                <w:bCs/>
                <w:sz w:val="22"/>
                <w:szCs w:val="22"/>
                <w:lang w:val="en-US"/>
              </w:rPr>
            </w:pPr>
            <w:r>
              <w:rPr>
                <w:bCs/>
                <w:sz w:val="22"/>
                <w:szCs w:val="22"/>
                <w:lang w:val="en-US"/>
              </w:rPr>
              <w:t>NT-</w:t>
            </w:r>
            <w:r w:rsidR="00503DE3" w:rsidRPr="00503DE3">
              <w:rPr>
                <w:bCs/>
                <w:sz w:val="22"/>
                <w:szCs w:val="22"/>
                <w:lang w:val="en-US"/>
              </w:rPr>
              <w:t xml:space="preserve">Near </w:t>
            </w:r>
            <w:proofErr w:type="spellStart"/>
            <w:r w:rsidR="00503DE3" w:rsidRPr="00503DE3">
              <w:rPr>
                <w:bCs/>
                <w:sz w:val="22"/>
                <w:szCs w:val="22"/>
                <w:lang w:val="en-US"/>
              </w:rPr>
              <w:t>Threatenent</w:t>
            </w:r>
            <w:proofErr w:type="spellEnd"/>
            <w:r w:rsidR="00101A8D">
              <w:rPr>
                <w:bCs/>
                <w:sz w:val="22"/>
                <w:szCs w:val="22"/>
                <w:lang w:val="en-US"/>
              </w:rPr>
              <w:t xml:space="preserve">. </w:t>
            </w:r>
          </w:p>
        </w:tc>
        <w:tc>
          <w:tcPr>
            <w:tcW w:w="1130" w:type="dxa"/>
            <w:tcBorders>
              <w:top w:val="single" w:sz="4" w:space="0" w:color="auto"/>
              <w:left w:val="single" w:sz="4" w:space="0" w:color="auto"/>
              <w:bottom w:val="single" w:sz="4" w:space="0" w:color="auto"/>
              <w:right w:val="single" w:sz="4" w:space="0" w:color="auto"/>
            </w:tcBorders>
            <w:hideMark/>
          </w:tcPr>
          <w:p w14:paraId="65156557" w14:textId="77777777" w:rsidR="00503DE3" w:rsidRPr="00503DE3" w:rsidRDefault="00503DE3" w:rsidP="00503DE3">
            <w:pPr>
              <w:rPr>
                <w:bCs/>
                <w:sz w:val="22"/>
                <w:szCs w:val="22"/>
                <w:lang w:val="en-US"/>
              </w:rPr>
            </w:pPr>
            <w:proofErr w:type="spellStart"/>
            <w:r w:rsidRPr="00503DE3">
              <w:rPr>
                <w:bCs/>
                <w:sz w:val="22"/>
                <w:szCs w:val="22"/>
                <w:lang w:val="en-US"/>
              </w:rPr>
              <w:t>nej</w:t>
            </w:r>
            <w:proofErr w:type="spellEnd"/>
          </w:p>
        </w:tc>
        <w:tc>
          <w:tcPr>
            <w:tcW w:w="1275" w:type="dxa"/>
            <w:tcBorders>
              <w:top w:val="single" w:sz="4" w:space="0" w:color="auto"/>
              <w:left w:val="single" w:sz="4" w:space="0" w:color="auto"/>
              <w:bottom w:val="single" w:sz="4" w:space="0" w:color="auto"/>
              <w:right w:val="single" w:sz="4" w:space="0" w:color="auto"/>
            </w:tcBorders>
            <w:hideMark/>
          </w:tcPr>
          <w:p w14:paraId="00DDBA4A" w14:textId="77777777" w:rsidR="00503DE3" w:rsidRPr="00503DE3" w:rsidRDefault="00503DE3" w:rsidP="00503DE3">
            <w:pPr>
              <w:rPr>
                <w:bCs/>
                <w:sz w:val="22"/>
                <w:szCs w:val="22"/>
                <w:lang w:val="en-US"/>
              </w:rPr>
            </w:pPr>
            <w:r w:rsidRPr="00503DE3">
              <w:rPr>
                <w:bCs/>
                <w:sz w:val="22"/>
                <w:szCs w:val="22"/>
                <w:lang w:val="en-US"/>
              </w:rPr>
              <w:t>Ingen</w:t>
            </w:r>
          </w:p>
        </w:tc>
      </w:tr>
      <w:bookmarkEnd w:id="11"/>
      <w:tr w:rsidR="00101A8D" w:rsidRPr="00503DE3" w14:paraId="4FF95E75" w14:textId="77777777" w:rsidTr="00101A8D">
        <w:trPr>
          <w:trHeight w:val="571"/>
        </w:trPr>
        <w:tc>
          <w:tcPr>
            <w:tcW w:w="1129" w:type="dxa"/>
            <w:tcBorders>
              <w:top w:val="single" w:sz="4" w:space="0" w:color="auto"/>
              <w:left w:val="single" w:sz="4" w:space="0" w:color="auto"/>
              <w:bottom w:val="single" w:sz="4" w:space="0" w:color="auto"/>
              <w:right w:val="single" w:sz="4" w:space="0" w:color="auto"/>
            </w:tcBorders>
          </w:tcPr>
          <w:p w14:paraId="1E5B272C" w14:textId="79634D3A" w:rsidR="00101A8D" w:rsidRPr="00503DE3" w:rsidRDefault="00101A8D" w:rsidP="00101A8D">
            <w:pPr>
              <w:spacing w:before="100" w:beforeAutospacing="1" w:after="100" w:afterAutospacing="1"/>
              <w:rPr>
                <w:bCs/>
                <w:lang w:val="en-US"/>
              </w:rPr>
            </w:pPr>
            <w:r w:rsidRPr="00503DE3">
              <w:rPr>
                <w:rFonts w:eastAsia="Times New Roman" w:cs="Times New Roman"/>
                <w:bCs/>
                <w:color w:val="000000" w:themeColor="text1"/>
                <w:lang w:eastAsia="da-DK"/>
              </w:rPr>
              <w:t>Muslinger</w:t>
            </w:r>
          </w:p>
        </w:tc>
        <w:tc>
          <w:tcPr>
            <w:tcW w:w="3826" w:type="dxa"/>
            <w:tcBorders>
              <w:top w:val="single" w:sz="4" w:space="0" w:color="auto"/>
              <w:left w:val="single" w:sz="4" w:space="0" w:color="auto"/>
              <w:bottom w:val="single" w:sz="4" w:space="0" w:color="auto"/>
              <w:right w:val="single" w:sz="4" w:space="0" w:color="auto"/>
            </w:tcBorders>
          </w:tcPr>
          <w:p w14:paraId="29FA73B0" w14:textId="65DEC684" w:rsidR="00101A8D" w:rsidRPr="00503DE3" w:rsidRDefault="00101A8D" w:rsidP="00101A8D">
            <w:pPr>
              <w:spacing w:before="100" w:beforeAutospacing="1" w:after="100" w:afterAutospacing="1"/>
              <w:rPr>
                <w:bCs/>
                <w:lang w:val="en-US"/>
              </w:rPr>
            </w:pPr>
            <w:r w:rsidRPr="00503DE3">
              <w:rPr>
                <w:bCs/>
                <w:lang w:val="en-US"/>
              </w:rPr>
              <w:t xml:space="preserve">Freshwater Pearl Mussel, </w:t>
            </w:r>
            <w:proofErr w:type="spellStart"/>
            <w:r w:rsidRPr="00503DE3">
              <w:rPr>
                <w:bCs/>
                <w:lang w:val="en-US"/>
              </w:rPr>
              <w:t>Margaritifera</w:t>
            </w:r>
            <w:proofErr w:type="spellEnd"/>
            <w:r w:rsidRPr="00503DE3">
              <w:rPr>
                <w:bCs/>
                <w:lang w:val="en-US"/>
              </w:rPr>
              <w:t xml:space="preserve"> </w:t>
            </w:r>
            <w:proofErr w:type="spellStart"/>
            <w:r w:rsidRPr="00503DE3">
              <w:rPr>
                <w:bCs/>
                <w:lang w:val="en-US"/>
              </w:rPr>
              <w:t>margaritifera</w:t>
            </w:r>
            <w:proofErr w:type="spellEnd"/>
          </w:p>
        </w:tc>
        <w:tc>
          <w:tcPr>
            <w:tcW w:w="2270" w:type="dxa"/>
            <w:tcBorders>
              <w:top w:val="single" w:sz="4" w:space="0" w:color="auto"/>
              <w:left w:val="single" w:sz="4" w:space="0" w:color="auto"/>
              <w:bottom w:val="single" w:sz="4" w:space="0" w:color="auto"/>
              <w:right w:val="single" w:sz="4" w:space="0" w:color="auto"/>
            </w:tcBorders>
          </w:tcPr>
          <w:p w14:paraId="3394B217" w14:textId="357FEFE7" w:rsidR="00101A8D" w:rsidRPr="00101A8D" w:rsidRDefault="00101A8D" w:rsidP="00101A8D">
            <w:pPr>
              <w:rPr>
                <w:rFonts w:eastAsia="Times New Roman" w:cs="Times New Roman"/>
                <w:bCs/>
                <w:sz w:val="22"/>
                <w:szCs w:val="22"/>
                <w:lang w:eastAsia="da-DK"/>
              </w:rPr>
            </w:pPr>
            <w:r w:rsidRPr="00101A8D">
              <w:rPr>
                <w:rFonts w:eastAsia="Times New Roman" w:cs="Times New Roman"/>
                <w:bCs/>
                <w:sz w:val="22"/>
                <w:szCs w:val="22"/>
                <w:lang w:eastAsia="da-DK"/>
              </w:rPr>
              <w:t xml:space="preserve">Europa: CR </w:t>
            </w:r>
            <w:proofErr w:type="spellStart"/>
            <w:r w:rsidR="00EB6AEF">
              <w:rPr>
                <w:rFonts w:eastAsia="Times New Roman" w:cs="Times New Roman"/>
                <w:bCs/>
                <w:sz w:val="22"/>
                <w:szCs w:val="22"/>
                <w:lang w:eastAsia="da-DK"/>
              </w:rPr>
              <w:t>Critically</w:t>
            </w:r>
            <w:proofErr w:type="spellEnd"/>
            <w:r w:rsidR="00EB6AEF">
              <w:rPr>
                <w:rFonts w:eastAsia="Times New Roman" w:cs="Times New Roman"/>
                <w:bCs/>
                <w:sz w:val="22"/>
                <w:szCs w:val="22"/>
                <w:lang w:eastAsia="da-DK"/>
              </w:rPr>
              <w:t xml:space="preserve"> </w:t>
            </w:r>
            <w:proofErr w:type="spellStart"/>
            <w:r w:rsidR="00EB6AEF">
              <w:rPr>
                <w:rFonts w:eastAsia="Times New Roman" w:cs="Times New Roman"/>
                <w:bCs/>
                <w:sz w:val="22"/>
                <w:szCs w:val="22"/>
                <w:lang w:eastAsia="da-DK"/>
              </w:rPr>
              <w:t>Endangered</w:t>
            </w:r>
            <w:proofErr w:type="spellEnd"/>
          </w:p>
          <w:p w14:paraId="08350354" w14:textId="3332813C" w:rsidR="00101A8D" w:rsidRPr="00101A8D" w:rsidRDefault="00101A8D" w:rsidP="00101A8D">
            <w:pPr>
              <w:rPr>
                <w:bCs/>
                <w:sz w:val="22"/>
                <w:szCs w:val="22"/>
              </w:rPr>
            </w:pPr>
            <w:r w:rsidRPr="00101A8D">
              <w:rPr>
                <w:rFonts w:eastAsia="Times New Roman" w:cs="Times New Roman"/>
                <w:bCs/>
                <w:sz w:val="22"/>
                <w:szCs w:val="22"/>
                <w:lang w:eastAsia="da-DK"/>
              </w:rPr>
              <w:t xml:space="preserve">Global: </w:t>
            </w:r>
            <w:r w:rsidRPr="00101A8D">
              <w:rPr>
                <w:rFonts w:eastAsia="Times New Roman" w:cs="Times New Roman"/>
                <w:bCs/>
                <w:sz w:val="22"/>
                <w:szCs w:val="22"/>
                <w:lang w:eastAsia="da-DK"/>
              </w:rPr>
              <w:t xml:space="preserve">EN </w:t>
            </w:r>
            <w:proofErr w:type="spellStart"/>
            <w:r w:rsidRPr="00101A8D">
              <w:rPr>
                <w:rFonts w:eastAsia="Times New Roman" w:cs="Times New Roman"/>
                <w:bCs/>
                <w:sz w:val="22"/>
                <w:szCs w:val="22"/>
                <w:lang w:eastAsia="da-DK"/>
              </w:rPr>
              <w:t>Endangered</w:t>
            </w:r>
            <w:proofErr w:type="spellEnd"/>
          </w:p>
        </w:tc>
        <w:tc>
          <w:tcPr>
            <w:tcW w:w="1130" w:type="dxa"/>
            <w:tcBorders>
              <w:top w:val="single" w:sz="4" w:space="0" w:color="auto"/>
              <w:left w:val="single" w:sz="4" w:space="0" w:color="auto"/>
              <w:bottom w:val="single" w:sz="4" w:space="0" w:color="auto"/>
              <w:right w:val="single" w:sz="4" w:space="0" w:color="auto"/>
            </w:tcBorders>
          </w:tcPr>
          <w:p w14:paraId="74CD5F91" w14:textId="037A814A" w:rsidR="00101A8D" w:rsidRPr="00503DE3" w:rsidRDefault="00101A8D" w:rsidP="00101A8D">
            <w:pPr>
              <w:rPr>
                <w:bCs/>
                <w:sz w:val="22"/>
                <w:szCs w:val="22"/>
                <w:lang w:val="en-US"/>
              </w:rPr>
            </w:pPr>
            <w:r w:rsidRPr="00503DE3">
              <w:rPr>
                <w:bCs/>
              </w:rPr>
              <w:t>nej</w:t>
            </w:r>
          </w:p>
        </w:tc>
        <w:tc>
          <w:tcPr>
            <w:tcW w:w="1275" w:type="dxa"/>
            <w:tcBorders>
              <w:top w:val="single" w:sz="4" w:space="0" w:color="auto"/>
              <w:left w:val="single" w:sz="4" w:space="0" w:color="auto"/>
              <w:bottom w:val="single" w:sz="4" w:space="0" w:color="auto"/>
              <w:right w:val="single" w:sz="4" w:space="0" w:color="auto"/>
            </w:tcBorders>
          </w:tcPr>
          <w:p w14:paraId="05D82468" w14:textId="0DBE9C33" w:rsidR="00101A8D" w:rsidRPr="00503DE3" w:rsidRDefault="00101A8D" w:rsidP="00101A8D">
            <w:pPr>
              <w:rPr>
                <w:bCs/>
                <w:sz w:val="22"/>
                <w:szCs w:val="22"/>
                <w:lang w:val="en-US"/>
              </w:rPr>
            </w:pPr>
            <w:r w:rsidRPr="00503DE3">
              <w:rPr>
                <w:bCs/>
              </w:rPr>
              <w:t>Ingen</w:t>
            </w:r>
          </w:p>
        </w:tc>
      </w:tr>
      <w:tr w:rsidR="00101A8D" w:rsidRPr="00503DE3" w14:paraId="6C654F02" w14:textId="77777777" w:rsidTr="00DD6DFA">
        <w:trPr>
          <w:trHeight w:val="571"/>
        </w:trPr>
        <w:tc>
          <w:tcPr>
            <w:tcW w:w="1129" w:type="dxa"/>
            <w:tcBorders>
              <w:top w:val="single" w:sz="4" w:space="0" w:color="auto"/>
              <w:left w:val="single" w:sz="4" w:space="0" w:color="auto"/>
              <w:bottom w:val="single" w:sz="4" w:space="0" w:color="auto"/>
              <w:right w:val="single" w:sz="4" w:space="0" w:color="auto"/>
            </w:tcBorders>
          </w:tcPr>
          <w:p w14:paraId="48976AB1" w14:textId="768B1A3A" w:rsidR="00101A8D" w:rsidRPr="00503DE3" w:rsidRDefault="00101A8D" w:rsidP="00101A8D">
            <w:pPr>
              <w:spacing w:before="100" w:beforeAutospacing="1" w:after="100" w:afterAutospacing="1"/>
              <w:rPr>
                <w:bCs/>
                <w:lang w:val="en-US"/>
              </w:rPr>
            </w:pPr>
            <w:r w:rsidRPr="00503DE3">
              <w:rPr>
                <w:bCs/>
                <w:lang w:val="en-US"/>
              </w:rPr>
              <w:t>Fugl (</w:t>
            </w:r>
            <w:proofErr w:type="spellStart"/>
            <w:r w:rsidRPr="00503DE3">
              <w:rPr>
                <w:bCs/>
                <w:lang w:val="en-US"/>
              </w:rPr>
              <w:t>Vadefugl</w:t>
            </w:r>
            <w:proofErr w:type="spellEnd"/>
            <w:r w:rsidRPr="00503DE3">
              <w:rPr>
                <w:bCs/>
                <w:lang w:val="en-US"/>
              </w:rPr>
              <w:t>)</w:t>
            </w:r>
          </w:p>
        </w:tc>
        <w:tc>
          <w:tcPr>
            <w:tcW w:w="3826" w:type="dxa"/>
            <w:tcBorders>
              <w:top w:val="single" w:sz="4" w:space="0" w:color="auto"/>
              <w:left w:val="single" w:sz="4" w:space="0" w:color="auto"/>
              <w:bottom w:val="single" w:sz="4" w:space="0" w:color="auto"/>
              <w:right w:val="single" w:sz="4" w:space="0" w:color="auto"/>
            </w:tcBorders>
          </w:tcPr>
          <w:p w14:paraId="73E4F4CB" w14:textId="3B36EB69" w:rsidR="00101A8D" w:rsidRPr="00503DE3" w:rsidRDefault="00101A8D" w:rsidP="00101A8D">
            <w:pPr>
              <w:spacing w:before="100" w:beforeAutospacing="1" w:after="100" w:afterAutospacing="1"/>
              <w:rPr>
                <w:bCs/>
                <w:lang w:val="en-US"/>
              </w:rPr>
            </w:pPr>
            <w:r w:rsidRPr="00503DE3">
              <w:rPr>
                <w:bCs/>
                <w:lang w:val="en-US"/>
              </w:rPr>
              <w:t xml:space="preserve">Eurasian Curlew, Numenius </w:t>
            </w:r>
            <w:proofErr w:type="spellStart"/>
            <w:r w:rsidRPr="00503DE3">
              <w:rPr>
                <w:bCs/>
                <w:lang w:val="en-US"/>
              </w:rPr>
              <w:t>arquata</w:t>
            </w:r>
            <w:proofErr w:type="spellEnd"/>
            <w:r w:rsidRPr="00503DE3">
              <w:rPr>
                <w:bCs/>
                <w:lang w:val="en-US"/>
              </w:rPr>
              <w:t>,</w:t>
            </w:r>
            <w:r w:rsidRPr="00503DE3">
              <w:rPr>
                <w:bCs/>
                <w:lang w:val="en-US"/>
              </w:rPr>
              <w:t xml:space="preserve"> </w:t>
            </w:r>
            <w:proofErr w:type="spellStart"/>
            <w:r w:rsidRPr="00503DE3">
              <w:rPr>
                <w:bCs/>
                <w:lang w:val="en-US"/>
              </w:rPr>
              <w:t>Stor</w:t>
            </w:r>
            <w:proofErr w:type="spellEnd"/>
            <w:r>
              <w:rPr>
                <w:bCs/>
                <w:lang w:val="en-US"/>
              </w:rPr>
              <w:t xml:space="preserve"> </w:t>
            </w:r>
            <w:proofErr w:type="spellStart"/>
            <w:r w:rsidRPr="00503DE3">
              <w:rPr>
                <w:bCs/>
                <w:lang w:val="en-US"/>
              </w:rPr>
              <w:t>spoven</w:t>
            </w:r>
            <w:proofErr w:type="spellEnd"/>
            <w:r w:rsidRPr="00503DE3">
              <w:rPr>
                <w:bCs/>
                <w:lang w:val="en-US"/>
              </w:rPr>
              <w:t>,</w:t>
            </w:r>
          </w:p>
        </w:tc>
        <w:tc>
          <w:tcPr>
            <w:tcW w:w="2270" w:type="dxa"/>
            <w:tcBorders>
              <w:top w:val="single" w:sz="4" w:space="0" w:color="auto"/>
              <w:left w:val="single" w:sz="4" w:space="0" w:color="auto"/>
              <w:bottom w:val="single" w:sz="4" w:space="0" w:color="auto"/>
              <w:right w:val="single" w:sz="4" w:space="0" w:color="auto"/>
            </w:tcBorders>
          </w:tcPr>
          <w:p w14:paraId="3190108D" w14:textId="2E34683F" w:rsidR="00101A8D" w:rsidRPr="00503DE3" w:rsidRDefault="00EB6AEF" w:rsidP="00101A8D">
            <w:pPr>
              <w:rPr>
                <w:bCs/>
                <w:lang w:val="en-US"/>
              </w:rPr>
            </w:pPr>
            <w:r>
              <w:rPr>
                <w:bCs/>
                <w:sz w:val="22"/>
                <w:szCs w:val="22"/>
                <w:lang w:val="en-US"/>
              </w:rPr>
              <w:t xml:space="preserve">NT: </w:t>
            </w:r>
            <w:r w:rsidR="00101A8D" w:rsidRPr="00503DE3">
              <w:rPr>
                <w:bCs/>
                <w:sz w:val="22"/>
                <w:szCs w:val="22"/>
                <w:lang w:val="en-US"/>
              </w:rPr>
              <w:t xml:space="preserve">Near </w:t>
            </w:r>
            <w:proofErr w:type="spellStart"/>
            <w:r w:rsidR="00101A8D" w:rsidRPr="00503DE3">
              <w:rPr>
                <w:bCs/>
                <w:sz w:val="22"/>
                <w:szCs w:val="22"/>
                <w:lang w:val="en-US"/>
              </w:rPr>
              <w:t>Threatenent</w:t>
            </w:r>
            <w:proofErr w:type="spellEnd"/>
          </w:p>
        </w:tc>
        <w:tc>
          <w:tcPr>
            <w:tcW w:w="1130" w:type="dxa"/>
            <w:tcBorders>
              <w:top w:val="single" w:sz="4" w:space="0" w:color="auto"/>
              <w:left w:val="single" w:sz="4" w:space="0" w:color="auto"/>
              <w:bottom w:val="single" w:sz="4" w:space="0" w:color="auto"/>
              <w:right w:val="single" w:sz="4" w:space="0" w:color="auto"/>
            </w:tcBorders>
          </w:tcPr>
          <w:p w14:paraId="7ED7ADFC" w14:textId="2A23C9AF" w:rsidR="00101A8D" w:rsidRPr="00503DE3" w:rsidRDefault="00101A8D" w:rsidP="00101A8D">
            <w:pPr>
              <w:rPr>
                <w:rFonts w:ascii="Calibri" w:hAnsi="Calibri"/>
                <w:bCs/>
              </w:rPr>
            </w:pPr>
            <w:r w:rsidRPr="00503DE3">
              <w:rPr>
                <w:rFonts w:ascii="Calibri" w:hAnsi="Calibri"/>
                <w:bCs/>
              </w:rPr>
              <w:t>nej</w:t>
            </w:r>
          </w:p>
        </w:tc>
        <w:tc>
          <w:tcPr>
            <w:tcW w:w="1275" w:type="dxa"/>
            <w:tcBorders>
              <w:top w:val="single" w:sz="4" w:space="0" w:color="auto"/>
              <w:left w:val="single" w:sz="4" w:space="0" w:color="auto"/>
              <w:bottom w:val="single" w:sz="4" w:space="0" w:color="auto"/>
              <w:right w:val="single" w:sz="4" w:space="0" w:color="auto"/>
            </w:tcBorders>
          </w:tcPr>
          <w:p w14:paraId="333AA8AA" w14:textId="39FD1292" w:rsidR="00101A8D" w:rsidRPr="00503DE3" w:rsidRDefault="00101A8D" w:rsidP="00101A8D">
            <w:pPr>
              <w:rPr>
                <w:rFonts w:ascii="Calibri" w:hAnsi="Calibri"/>
                <w:bCs/>
              </w:rPr>
            </w:pPr>
            <w:r w:rsidRPr="00503DE3">
              <w:rPr>
                <w:rFonts w:ascii="Calibri" w:hAnsi="Calibri"/>
                <w:bCs/>
              </w:rPr>
              <w:t>Ingen</w:t>
            </w:r>
          </w:p>
        </w:tc>
      </w:tr>
      <w:tr w:rsidR="00101A8D" w:rsidRPr="00EB6AEF" w14:paraId="5388C629" w14:textId="77777777" w:rsidTr="00101A8D">
        <w:trPr>
          <w:trHeight w:val="571"/>
        </w:trPr>
        <w:tc>
          <w:tcPr>
            <w:tcW w:w="1129" w:type="dxa"/>
            <w:tcBorders>
              <w:top w:val="single" w:sz="4" w:space="0" w:color="auto"/>
              <w:left w:val="single" w:sz="4" w:space="0" w:color="auto"/>
              <w:bottom w:val="single" w:sz="4" w:space="0" w:color="auto"/>
              <w:right w:val="single" w:sz="4" w:space="0" w:color="auto"/>
            </w:tcBorders>
          </w:tcPr>
          <w:p w14:paraId="2CA97C95" w14:textId="16728F6B" w:rsidR="00101A8D" w:rsidRPr="00503DE3" w:rsidRDefault="00101A8D" w:rsidP="00101A8D">
            <w:pPr>
              <w:spacing w:before="100" w:beforeAutospacing="1" w:after="100" w:afterAutospacing="1"/>
              <w:rPr>
                <w:bCs/>
                <w:lang w:val="en-US"/>
              </w:rPr>
            </w:pPr>
            <w:r>
              <w:rPr>
                <w:bCs/>
                <w:lang w:val="en-US"/>
              </w:rPr>
              <w:t>Fugl</w:t>
            </w:r>
          </w:p>
        </w:tc>
        <w:tc>
          <w:tcPr>
            <w:tcW w:w="3826" w:type="dxa"/>
            <w:tcBorders>
              <w:top w:val="single" w:sz="4" w:space="0" w:color="auto"/>
              <w:left w:val="single" w:sz="4" w:space="0" w:color="auto"/>
              <w:bottom w:val="single" w:sz="4" w:space="0" w:color="auto"/>
              <w:right w:val="single" w:sz="4" w:space="0" w:color="auto"/>
            </w:tcBorders>
          </w:tcPr>
          <w:p w14:paraId="7D1D1DF1" w14:textId="53787B60" w:rsidR="00101A8D" w:rsidRPr="00503DE3" w:rsidRDefault="00101A8D" w:rsidP="00101A8D">
            <w:pPr>
              <w:spacing w:before="100" w:beforeAutospacing="1" w:after="100" w:afterAutospacing="1"/>
              <w:rPr>
                <w:bCs/>
                <w:lang w:val="en-US"/>
              </w:rPr>
            </w:pPr>
            <w:r>
              <w:rPr>
                <w:bCs/>
                <w:lang w:val="en-US"/>
              </w:rPr>
              <w:t xml:space="preserve">Bar-Tailed Godwit, </w:t>
            </w:r>
            <w:proofErr w:type="spellStart"/>
            <w:r>
              <w:rPr>
                <w:bCs/>
                <w:lang w:val="en-US"/>
              </w:rPr>
              <w:t>Limosa</w:t>
            </w:r>
            <w:proofErr w:type="spellEnd"/>
            <w:r>
              <w:rPr>
                <w:bCs/>
                <w:lang w:val="en-US"/>
              </w:rPr>
              <w:t xml:space="preserve"> </w:t>
            </w:r>
            <w:proofErr w:type="spellStart"/>
            <w:r>
              <w:rPr>
                <w:bCs/>
                <w:lang w:val="en-US"/>
              </w:rPr>
              <w:t>lapponica</w:t>
            </w:r>
            <w:proofErr w:type="spellEnd"/>
            <w:r w:rsidR="00EB6AEF">
              <w:rPr>
                <w:bCs/>
                <w:lang w:val="en-US"/>
              </w:rPr>
              <w:t xml:space="preserve"> (</w:t>
            </w:r>
            <w:proofErr w:type="spellStart"/>
            <w:r w:rsidR="00EB6AEF">
              <w:rPr>
                <w:bCs/>
                <w:lang w:val="en-US"/>
              </w:rPr>
              <w:t>lille</w:t>
            </w:r>
            <w:proofErr w:type="spellEnd"/>
            <w:r w:rsidR="00EB6AEF">
              <w:rPr>
                <w:bCs/>
                <w:lang w:val="en-US"/>
              </w:rPr>
              <w:t xml:space="preserve"> </w:t>
            </w:r>
            <w:proofErr w:type="spellStart"/>
            <w:r w:rsidR="00EB6AEF">
              <w:rPr>
                <w:bCs/>
                <w:lang w:val="en-US"/>
              </w:rPr>
              <w:t>kobbersneppe</w:t>
            </w:r>
            <w:proofErr w:type="spellEnd"/>
            <w:r w:rsidR="00EB6AEF">
              <w:rPr>
                <w:bCs/>
                <w:lang w:val="en-US"/>
              </w:rPr>
              <w:t>)</w:t>
            </w:r>
          </w:p>
        </w:tc>
        <w:tc>
          <w:tcPr>
            <w:tcW w:w="2270" w:type="dxa"/>
            <w:tcBorders>
              <w:top w:val="single" w:sz="4" w:space="0" w:color="auto"/>
              <w:left w:val="single" w:sz="4" w:space="0" w:color="auto"/>
              <w:bottom w:val="single" w:sz="4" w:space="0" w:color="auto"/>
              <w:right w:val="single" w:sz="4" w:space="0" w:color="auto"/>
            </w:tcBorders>
          </w:tcPr>
          <w:p w14:paraId="6112A122" w14:textId="004F6ADC" w:rsidR="00101A8D" w:rsidRPr="00503DE3" w:rsidRDefault="00EB6AEF" w:rsidP="00101A8D">
            <w:pPr>
              <w:rPr>
                <w:bCs/>
                <w:sz w:val="22"/>
                <w:szCs w:val="22"/>
                <w:lang w:val="en-US"/>
              </w:rPr>
            </w:pPr>
            <w:r>
              <w:rPr>
                <w:bCs/>
                <w:sz w:val="22"/>
                <w:szCs w:val="22"/>
                <w:lang w:val="en-US"/>
              </w:rPr>
              <w:t xml:space="preserve">NT: Near </w:t>
            </w:r>
            <w:proofErr w:type="spellStart"/>
            <w:r>
              <w:rPr>
                <w:bCs/>
                <w:sz w:val="22"/>
                <w:szCs w:val="22"/>
                <w:lang w:val="en-US"/>
              </w:rPr>
              <w:t>Thretenent</w:t>
            </w:r>
            <w:proofErr w:type="spellEnd"/>
          </w:p>
        </w:tc>
        <w:tc>
          <w:tcPr>
            <w:tcW w:w="1130" w:type="dxa"/>
            <w:tcBorders>
              <w:top w:val="single" w:sz="4" w:space="0" w:color="auto"/>
              <w:left w:val="single" w:sz="4" w:space="0" w:color="auto"/>
              <w:bottom w:val="single" w:sz="4" w:space="0" w:color="auto"/>
              <w:right w:val="single" w:sz="4" w:space="0" w:color="auto"/>
            </w:tcBorders>
          </w:tcPr>
          <w:p w14:paraId="22BC757D" w14:textId="164BB87B" w:rsidR="00101A8D" w:rsidRPr="00503DE3" w:rsidRDefault="00EB6AEF" w:rsidP="00101A8D">
            <w:pPr>
              <w:rPr>
                <w:bCs/>
                <w:sz w:val="22"/>
                <w:szCs w:val="22"/>
                <w:lang w:val="en-US"/>
              </w:rPr>
            </w:pPr>
            <w:proofErr w:type="spellStart"/>
            <w:r>
              <w:rPr>
                <w:bCs/>
                <w:sz w:val="22"/>
                <w:szCs w:val="22"/>
                <w:lang w:val="en-US"/>
              </w:rPr>
              <w:t>nej</w:t>
            </w:r>
            <w:proofErr w:type="spellEnd"/>
          </w:p>
        </w:tc>
        <w:tc>
          <w:tcPr>
            <w:tcW w:w="1275" w:type="dxa"/>
            <w:tcBorders>
              <w:top w:val="single" w:sz="4" w:space="0" w:color="auto"/>
              <w:left w:val="single" w:sz="4" w:space="0" w:color="auto"/>
              <w:bottom w:val="single" w:sz="4" w:space="0" w:color="auto"/>
              <w:right w:val="single" w:sz="4" w:space="0" w:color="auto"/>
            </w:tcBorders>
          </w:tcPr>
          <w:p w14:paraId="32F3F19C" w14:textId="1E42674E" w:rsidR="00101A8D" w:rsidRPr="00503DE3" w:rsidRDefault="00EB6AEF" w:rsidP="00101A8D">
            <w:pPr>
              <w:rPr>
                <w:bCs/>
                <w:sz w:val="22"/>
                <w:szCs w:val="22"/>
                <w:lang w:val="en-US"/>
              </w:rPr>
            </w:pPr>
            <w:r>
              <w:rPr>
                <w:bCs/>
                <w:sz w:val="22"/>
                <w:szCs w:val="22"/>
                <w:lang w:val="en-US"/>
              </w:rPr>
              <w:t>Ingen</w:t>
            </w:r>
          </w:p>
        </w:tc>
      </w:tr>
      <w:tr w:rsidR="00101A8D" w:rsidRPr="00503DE3" w14:paraId="7967C65A" w14:textId="77777777" w:rsidTr="00DD6DFA">
        <w:trPr>
          <w:trHeight w:val="571"/>
        </w:trPr>
        <w:tc>
          <w:tcPr>
            <w:tcW w:w="1129" w:type="dxa"/>
            <w:tcBorders>
              <w:top w:val="single" w:sz="4" w:space="0" w:color="auto"/>
              <w:left w:val="single" w:sz="4" w:space="0" w:color="auto"/>
              <w:bottom w:val="single" w:sz="4" w:space="0" w:color="auto"/>
              <w:right w:val="single" w:sz="4" w:space="0" w:color="auto"/>
            </w:tcBorders>
          </w:tcPr>
          <w:p w14:paraId="0B24494B" w14:textId="48896B62" w:rsidR="00101A8D" w:rsidRPr="00503DE3" w:rsidRDefault="00101A8D" w:rsidP="00101A8D">
            <w:pPr>
              <w:spacing w:before="100" w:beforeAutospacing="1" w:after="100" w:afterAutospacing="1"/>
              <w:rPr>
                <w:bCs/>
                <w:lang w:val="en-US"/>
              </w:rPr>
            </w:pPr>
            <w:r w:rsidRPr="00503DE3">
              <w:rPr>
                <w:bCs/>
                <w:lang w:val="en-US"/>
              </w:rPr>
              <w:t>Fugl (</w:t>
            </w:r>
            <w:proofErr w:type="spellStart"/>
            <w:r w:rsidRPr="00503DE3">
              <w:rPr>
                <w:bCs/>
                <w:lang w:val="en-US"/>
              </w:rPr>
              <w:t>Vadefugl</w:t>
            </w:r>
            <w:proofErr w:type="spellEnd"/>
            <w:r w:rsidRPr="00503DE3">
              <w:rPr>
                <w:bCs/>
                <w:lang w:val="en-US"/>
              </w:rPr>
              <w:t>)</w:t>
            </w:r>
          </w:p>
        </w:tc>
        <w:tc>
          <w:tcPr>
            <w:tcW w:w="3826" w:type="dxa"/>
            <w:tcBorders>
              <w:top w:val="single" w:sz="4" w:space="0" w:color="auto"/>
              <w:left w:val="single" w:sz="4" w:space="0" w:color="auto"/>
              <w:bottom w:val="single" w:sz="4" w:space="0" w:color="auto"/>
              <w:right w:val="single" w:sz="4" w:space="0" w:color="auto"/>
            </w:tcBorders>
          </w:tcPr>
          <w:p w14:paraId="0A1C8649" w14:textId="2A20A259" w:rsidR="00101A8D" w:rsidRPr="00503DE3" w:rsidRDefault="00101A8D" w:rsidP="00101A8D">
            <w:pPr>
              <w:spacing w:before="100" w:beforeAutospacing="1" w:after="100" w:afterAutospacing="1"/>
              <w:rPr>
                <w:bCs/>
                <w:lang w:val="en-US"/>
              </w:rPr>
            </w:pPr>
            <w:r w:rsidRPr="00503DE3">
              <w:rPr>
                <w:bCs/>
                <w:lang w:val="en-US"/>
              </w:rPr>
              <w:t xml:space="preserve">Curlew Sandpiper, </w:t>
            </w:r>
            <w:r w:rsidRPr="00503DE3">
              <w:rPr>
                <w:bCs/>
                <w:bdr w:val="none" w:sz="0" w:space="0" w:color="auto" w:frame="1"/>
                <w:lang w:val="en-US"/>
              </w:rPr>
              <w:t xml:space="preserve">Calidris </w:t>
            </w:r>
            <w:proofErr w:type="spellStart"/>
            <w:r w:rsidRPr="00503DE3">
              <w:rPr>
                <w:bCs/>
                <w:bdr w:val="none" w:sz="0" w:space="0" w:color="auto" w:frame="1"/>
                <w:lang w:val="en-US"/>
              </w:rPr>
              <w:t>ferruginea</w:t>
            </w:r>
            <w:proofErr w:type="spellEnd"/>
            <w:r w:rsidRPr="00503DE3">
              <w:rPr>
                <w:bCs/>
                <w:bdr w:val="none" w:sz="0" w:space="0" w:color="auto" w:frame="1"/>
                <w:lang w:val="en-US"/>
              </w:rPr>
              <w:t>,</w:t>
            </w:r>
            <w:r w:rsidR="00EB6AEF" w:rsidRPr="00503DE3">
              <w:rPr>
                <w:bCs/>
                <w:lang w:val="en-US"/>
              </w:rPr>
              <w:t xml:space="preserve"> </w:t>
            </w:r>
            <w:proofErr w:type="spellStart"/>
            <w:r w:rsidR="00EB6AEF" w:rsidRPr="00503DE3">
              <w:rPr>
                <w:bCs/>
                <w:lang w:val="en-US"/>
              </w:rPr>
              <w:t>Krumnævet</w:t>
            </w:r>
            <w:proofErr w:type="spellEnd"/>
            <w:r w:rsidR="00EB6AEF" w:rsidRPr="00503DE3">
              <w:rPr>
                <w:bCs/>
                <w:lang w:val="en-US"/>
              </w:rPr>
              <w:t xml:space="preserve"> </w:t>
            </w:r>
            <w:proofErr w:type="spellStart"/>
            <w:r w:rsidR="00EB6AEF" w:rsidRPr="00503DE3">
              <w:rPr>
                <w:bCs/>
                <w:lang w:val="en-US"/>
              </w:rPr>
              <w:t>ryle</w:t>
            </w:r>
            <w:proofErr w:type="spellEnd"/>
          </w:p>
        </w:tc>
        <w:tc>
          <w:tcPr>
            <w:tcW w:w="2270" w:type="dxa"/>
            <w:tcBorders>
              <w:top w:val="single" w:sz="4" w:space="0" w:color="auto"/>
              <w:left w:val="single" w:sz="4" w:space="0" w:color="auto"/>
              <w:bottom w:val="single" w:sz="4" w:space="0" w:color="auto"/>
              <w:right w:val="single" w:sz="4" w:space="0" w:color="auto"/>
            </w:tcBorders>
          </w:tcPr>
          <w:p w14:paraId="03584F4D" w14:textId="21F98611" w:rsidR="00101A8D" w:rsidRPr="00503DE3" w:rsidRDefault="00EB6AEF" w:rsidP="00101A8D">
            <w:pPr>
              <w:rPr>
                <w:bCs/>
                <w:lang w:val="en-US"/>
              </w:rPr>
            </w:pPr>
            <w:r>
              <w:rPr>
                <w:bCs/>
                <w:sz w:val="22"/>
                <w:szCs w:val="22"/>
                <w:lang w:val="en-US"/>
              </w:rPr>
              <w:t xml:space="preserve">NT: </w:t>
            </w:r>
            <w:r w:rsidR="00101A8D" w:rsidRPr="00503DE3">
              <w:rPr>
                <w:bCs/>
                <w:sz w:val="22"/>
                <w:szCs w:val="22"/>
                <w:lang w:val="en-US"/>
              </w:rPr>
              <w:t xml:space="preserve">Near </w:t>
            </w:r>
            <w:proofErr w:type="spellStart"/>
            <w:r w:rsidR="00101A8D" w:rsidRPr="00503DE3">
              <w:rPr>
                <w:bCs/>
                <w:sz w:val="22"/>
                <w:szCs w:val="22"/>
                <w:lang w:val="en-US"/>
              </w:rPr>
              <w:t>Threatenent</w:t>
            </w:r>
            <w:proofErr w:type="spellEnd"/>
          </w:p>
        </w:tc>
        <w:tc>
          <w:tcPr>
            <w:tcW w:w="1130" w:type="dxa"/>
            <w:tcBorders>
              <w:top w:val="single" w:sz="4" w:space="0" w:color="auto"/>
              <w:left w:val="single" w:sz="4" w:space="0" w:color="auto"/>
              <w:bottom w:val="single" w:sz="4" w:space="0" w:color="auto"/>
              <w:right w:val="single" w:sz="4" w:space="0" w:color="auto"/>
            </w:tcBorders>
          </w:tcPr>
          <w:p w14:paraId="6DE6F9F6" w14:textId="63BABF44" w:rsidR="00101A8D" w:rsidRPr="00503DE3" w:rsidRDefault="00101A8D" w:rsidP="00101A8D">
            <w:pPr>
              <w:rPr>
                <w:rFonts w:ascii="Calibri" w:hAnsi="Calibri"/>
                <w:bCs/>
              </w:rPr>
            </w:pPr>
            <w:r w:rsidRPr="00503DE3">
              <w:rPr>
                <w:rFonts w:ascii="Calibri" w:hAnsi="Calibri"/>
                <w:bCs/>
              </w:rPr>
              <w:t>nej</w:t>
            </w:r>
          </w:p>
        </w:tc>
        <w:tc>
          <w:tcPr>
            <w:tcW w:w="1275" w:type="dxa"/>
            <w:tcBorders>
              <w:top w:val="single" w:sz="4" w:space="0" w:color="auto"/>
              <w:left w:val="single" w:sz="4" w:space="0" w:color="auto"/>
              <w:bottom w:val="single" w:sz="4" w:space="0" w:color="auto"/>
              <w:right w:val="single" w:sz="4" w:space="0" w:color="auto"/>
            </w:tcBorders>
          </w:tcPr>
          <w:p w14:paraId="51104D06" w14:textId="0E487171" w:rsidR="00101A8D" w:rsidRPr="00503DE3" w:rsidRDefault="00101A8D" w:rsidP="00101A8D">
            <w:pPr>
              <w:rPr>
                <w:rFonts w:ascii="Calibri" w:hAnsi="Calibri"/>
                <w:bCs/>
              </w:rPr>
            </w:pPr>
            <w:r w:rsidRPr="00503DE3">
              <w:rPr>
                <w:rFonts w:ascii="Calibri" w:hAnsi="Calibri"/>
                <w:bCs/>
              </w:rPr>
              <w:t>Ingen</w:t>
            </w:r>
          </w:p>
        </w:tc>
      </w:tr>
      <w:tr w:rsidR="00101A8D" w:rsidRPr="00503DE3" w14:paraId="59E27142" w14:textId="77777777" w:rsidTr="00101A8D">
        <w:trPr>
          <w:trHeight w:val="571"/>
        </w:trPr>
        <w:tc>
          <w:tcPr>
            <w:tcW w:w="1129" w:type="dxa"/>
            <w:tcBorders>
              <w:top w:val="single" w:sz="4" w:space="0" w:color="auto"/>
              <w:left w:val="single" w:sz="4" w:space="0" w:color="auto"/>
              <w:bottom w:val="single" w:sz="4" w:space="0" w:color="auto"/>
              <w:right w:val="single" w:sz="4" w:space="0" w:color="auto"/>
            </w:tcBorders>
          </w:tcPr>
          <w:p w14:paraId="41270097" w14:textId="6E1EEEA5" w:rsidR="00101A8D" w:rsidRPr="00503DE3" w:rsidRDefault="00101A8D" w:rsidP="00101A8D">
            <w:pPr>
              <w:spacing w:before="100" w:beforeAutospacing="1" w:after="100" w:afterAutospacing="1"/>
              <w:rPr>
                <w:bCs/>
                <w:lang w:val="en-US"/>
              </w:rPr>
            </w:pPr>
            <w:r w:rsidRPr="00503DE3">
              <w:rPr>
                <w:bCs/>
                <w:lang w:val="en-US"/>
              </w:rPr>
              <w:t>Fugl (</w:t>
            </w:r>
            <w:proofErr w:type="spellStart"/>
            <w:r w:rsidRPr="00503DE3">
              <w:rPr>
                <w:bCs/>
                <w:lang w:val="en-US"/>
              </w:rPr>
              <w:t>Vadefugl</w:t>
            </w:r>
            <w:proofErr w:type="spellEnd"/>
            <w:r w:rsidRPr="00503DE3">
              <w:rPr>
                <w:bCs/>
                <w:lang w:val="en-US"/>
              </w:rPr>
              <w:t>)</w:t>
            </w:r>
          </w:p>
        </w:tc>
        <w:tc>
          <w:tcPr>
            <w:tcW w:w="3826" w:type="dxa"/>
            <w:tcBorders>
              <w:top w:val="single" w:sz="4" w:space="0" w:color="auto"/>
              <w:left w:val="single" w:sz="4" w:space="0" w:color="auto"/>
              <w:bottom w:val="single" w:sz="4" w:space="0" w:color="auto"/>
              <w:right w:val="single" w:sz="4" w:space="0" w:color="auto"/>
            </w:tcBorders>
          </w:tcPr>
          <w:p w14:paraId="104E77B3" w14:textId="2F31247D" w:rsidR="00101A8D" w:rsidRPr="00503DE3" w:rsidRDefault="00101A8D" w:rsidP="00101A8D">
            <w:pPr>
              <w:spacing w:before="100" w:beforeAutospacing="1" w:after="100" w:afterAutospacing="1"/>
              <w:rPr>
                <w:bCs/>
                <w:lang w:val="en-US"/>
              </w:rPr>
            </w:pPr>
            <w:r w:rsidRPr="00503DE3">
              <w:rPr>
                <w:bCs/>
                <w:lang w:val="en-US"/>
              </w:rPr>
              <w:t xml:space="preserve">Red Knot Calidris </w:t>
            </w:r>
            <w:proofErr w:type="spellStart"/>
            <w:r w:rsidRPr="00503DE3">
              <w:rPr>
                <w:bCs/>
                <w:lang w:val="en-US"/>
              </w:rPr>
              <w:t>canutus</w:t>
            </w:r>
            <w:proofErr w:type="spellEnd"/>
            <w:r w:rsidRPr="00503DE3">
              <w:rPr>
                <w:bCs/>
                <w:lang w:val="en-US"/>
              </w:rPr>
              <w:t xml:space="preserve"> </w:t>
            </w:r>
            <w:r w:rsidR="00EB6AEF">
              <w:rPr>
                <w:bCs/>
                <w:lang w:val="en-US"/>
              </w:rPr>
              <w:t>(</w:t>
            </w:r>
            <w:r w:rsidR="00EB6AEF" w:rsidRPr="00503DE3">
              <w:rPr>
                <w:bCs/>
                <w:lang w:val="en-US"/>
              </w:rPr>
              <w:t>Islands Ryle</w:t>
            </w:r>
            <w:r w:rsidR="00EB6AEF">
              <w:rPr>
                <w:bCs/>
                <w:lang w:val="en-US"/>
              </w:rPr>
              <w:t>)</w:t>
            </w:r>
          </w:p>
        </w:tc>
        <w:tc>
          <w:tcPr>
            <w:tcW w:w="2270" w:type="dxa"/>
            <w:tcBorders>
              <w:top w:val="single" w:sz="4" w:space="0" w:color="auto"/>
              <w:left w:val="single" w:sz="4" w:space="0" w:color="auto"/>
              <w:bottom w:val="single" w:sz="4" w:space="0" w:color="auto"/>
              <w:right w:val="single" w:sz="4" w:space="0" w:color="auto"/>
            </w:tcBorders>
          </w:tcPr>
          <w:p w14:paraId="2D52D583" w14:textId="24F4EAC7" w:rsidR="00101A8D" w:rsidRPr="00503DE3" w:rsidRDefault="00EB6AEF" w:rsidP="00101A8D">
            <w:pPr>
              <w:rPr>
                <w:bCs/>
                <w:sz w:val="22"/>
                <w:szCs w:val="22"/>
                <w:lang w:val="en-US"/>
              </w:rPr>
            </w:pPr>
            <w:r>
              <w:rPr>
                <w:bCs/>
                <w:sz w:val="22"/>
                <w:szCs w:val="22"/>
                <w:lang w:val="en-US"/>
              </w:rPr>
              <w:t xml:space="preserve">NT: </w:t>
            </w:r>
            <w:r w:rsidR="00101A8D" w:rsidRPr="00503DE3">
              <w:rPr>
                <w:bCs/>
                <w:sz w:val="22"/>
                <w:szCs w:val="22"/>
                <w:lang w:val="en-US"/>
              </w:rPr>
              <w:t xml:space="preserve">Near </w:t>
            </w:r>
            <w:proofErr w:type="spellStart"/>
            <w:r w:rsidR="00101A8D" w:rsidRPr="00503DE3">
              <w:rPr>
                <w:bCs/>
                <w:sz w:val="22"/>
                <w:szCs w:val="22"/>
                <w:lang w:val="en-US"/>
              </w:rPr>
              <w:t>Threatenent</w:t>
            </w:r>
            <w:proofErr w:type="spellEnd"/>
          </w:p>
        </w:tc>
        <w:tc>
          <w:tcPr>
            <w:tcW w:w="1130" w:type="dxa"/>
            <w:tcBorders>
              <w:top w:val="single" w:sz="4" w:space="0" w:color="auto"/>
              <w:left w:val="single" w:sz="4" w:space="0" w:color="auto"/>
              <w:bottom w:val="single" w:sz="4" w:space="0" w:color="auto"/>
              <w:right w:val="single" w:sz="4" w:space="0" w:color="auto"/>
            </w:tcBorders>
          </w:tcPr>
          <w:p w14:paraId="5DD5C101" w14:textId="23B43EB2" w:rsidR="00101A8D" w:rsidRPr="00503DE3" w:rsidRDefault="00101A8D" w:rsidP="00101A8D">
            <w:pPr>
              <w:rPr>
                <w:bCs/>
                <w:sz w:val="22"/>
                <w:szCs w:val="22"/>
                <w:lang w:val="en-US"/>
              </w:rPr>
            </w:pPr>
            <w:r w:rsidRPr="00503DE3">
              <w:rPr>
                <w:rFonts w:ascii="Calibri" w:hAnsi="Calibri"/>
                <w:bCs/>
              </w:rPr>
              <w:t>nej</w:t>
            </w:r>
          </w:p>
        </w:tc>
        <w:tc>
          <w:tcPr>
            <w:tcW w:w="1275" w:type="dxa"/>
            <w:tcBorders>
              <w:top w:val="single" w:sz="4" w:space="0" w:color="auto"/>
              <w:left w:val="single" w:sz="4" w:space="0" w:color="auto"/>
              <w:bottom w:val="single" w:sz="4" w:space="0" w:color="auto"/>
              <w:right w:val="single" w:sz="4" w:space="0" w:color="auto"/>
            </w:tcBorders>
          </w:tcPr>
          <w:p w14:paraId="6C5A28F7" w14:textId="54D5F008" w:rsidR="00101A8D" w:rsidRPr="00503DE3" w:rsidRDefault="00101A8D" w:rsidP="00101A8D">
            <w:pPr>
              <w:rPr>
                <w:bCs/>
                <w:sz w:val="22"/>
                <w:szCs w:val="22"/>
                <w:lang w:val="en-US"/>
              </w:rPr>
            </w:pPr>
            <w:r w:rsidRPr="00503DE3">
              <w:rPr>
                <w:rFonts w:ascii="Calibri" w:hAnsi="Calibri"/>
                <w:bCs/>
              </w:rPr>
              <w:t>Ingen</w:t>
            </w:r>
          </w:p>
        </w:tc>
      </w:tr>
      <w:tr w:rsidR="00101A8D" w:rsidRPr="00EB6AEF" w14:paraId="4B5AEE81" w14:textId="77777777" w:rsidTr="00101A8D">
        <w:tc>
          <w:tcPr>
            <w:tcW w:w="1129" w:type="dxa"/>
            <w:tcBorders>
              <w:top w:val="single" w:sz="4" w:space="0" w:color="auto"/>
              <w:left w:val="single" w:sz="4" w:space="0" w:color="auto"/>
              <w:bottom w:val="single" w:sz="4" w:space="0" w:color="auto"/>
              <w:right w:val="single" w:sz="4" w:space="0" w:color="auto"/>
            </w:tcBorders>
          </w:tcPr>
          <w:p w14:paraId="5F1FCF9C" w14:textId="6269BFB0" w:rsidR="00101A8D" w:rsidRPr="00503DE3" w:rsidRDefault="00EB6AEF" w:rsidP="00101A8D">
            <w:pPr>
              <w:spacing w:before="100" w:beforeAutospacing="1" w:after="100" w:afterAutospacing="1"/>
              <w:rPr>
                <w:rFonts w:eastAsia="Times New Roman" w:cs="Times New Roman"/>
                <w:bCs/>
                <w:color w:val="000000" w:themeColor="text1"/>
                <w:lang w:val="en-US" w:eastAsia="da-DK"/>
              </w:rPr>
            </w:pPr>
            <w:r>
              <w:rPr>
                <w:rFonts w:eastAsia="Times New Roman" w:cs="Times New Roman"/>
                <w:bCs/>
                <w:color w:val="000000" w:themeColor="text1"/>
                <w:lang w:val="en-US" w:eastAsia="da-DK"/>
              </w:rPr>
              <w:t>Fugl (</w:t>
            </w:r>
            <w:proofErr w:type="spellStart"/>
            <w:r>
              <w:rPr>
                <w:rFonts w:eastAsia="Times New Roman" w:cs="Times New Roman"/>
                <w:bCs/>
                <w:color w:val="000000" w:themeColor="text1"/>
                <w:lang w:val="en-US" w:eastAsia="da-DK"/>
              </w:rPr>
              <w:t>vadefugl</w:t>
            </w:r>
            <w:proofErr w:type="spellEnd"/>
            <w:r>
              <w:rPr>
                <w:rFonts w:eastAsia="Times New Roman" w:cs="Times New Roman"/>
                <w:bCs/>
                <w:color w:val="000000" w:themeColor="text1"/>
                <w:lang w:val="en-US" w:eastAsia="da-DK"/>
              </w:rPr>
              <w:t>)</w:t>
            </w:r>
          </w:p>
        </w:tc>
        <w:tc>
          <w:tcPr>
            <w:tcW w:w="3826" w:type="dxa"/>
            <w:tcBorders>
              <w:top w:val="single" w:sz="4" w:space="0" w:color="auto"/>
              <w:left w:val="single" w:sz="4" w:space="0" w:color="auto"/>
              <w:bottom w:val="single" w:sz="4" w:space="0" w:color="auto"/>
              <w:right w:val="single" w:sz="4" w:space="0" w:color="auto"/>
            </w:tcBorders>
          </w:tcPr>
          <w:p w14:paraId="626C7D52" w14:textId="65875152" w:rsidR="00101A8D" w:rsidRPr="00503DE3" w:rsidRDefault="00EB6AEF" w:rsidP="00101A8D">
            <w:pPr>
              <w:spacing w:before="100" w:beforeAutospacing="1" w:after="100" w:afterAutospacing="1"/>
              <w:rPr>
                <w:bCs/>
                <w:color w:val="000000" w:themeColor="text1"/>
                <w:sz w:val="22"/>
                <w:szCs w:val="22"/>
                <w:lang w:val="en-US"/>
              </w:rPr>
            </w:pPr>
            <w:r>
              <w:rPr>
                <w:bCs/>
                <w:color w:val="000000" w:themeColor="text1"/>
                <w:sz w:val="22"/>
                <w:szCs w:val="22"/>
                <w:lang w:val="en-US"/>
              </w:rPr>
              <w:t>Sharp-tailed sandpiper, Calidris acuminata (</w:t>
            </w:r>
            <w:proofErr w:type="spellStart"/>
            <w:r>
              <w:rPr>
                <w:bCs/>
                <w:color w:val="000000" w:themeColor="text1"/>
                <w:sz w:val="22"/>
                <w:szCs w:val="22"/>
                <w:lang w:val="en-US"/>
              </w:rPr>
              <w:t>spidshalet</w:t>
            </w:r>
            <w:proofErr w:type="spellEnd"/>
            <w:r>
              <w:rPr>
                <w:bCs/>
                <w:color w:val="000000" w:themeColor="text1"/>
                <w:sz w:val="22"/>
                <w:szCs w:val="22"/>
                <w:lang w:val="en-US"/>
              </w:rPr>
              <w:t xml:space="preserve"> </w:t>
            </w:r>
            <w:proofErr w:type="spellStart"/>
            <w:r>
              <w:rPr>
                <w:bCs/>
                <w:color w:val="000000" w:themeColor="text1"/>
                <w:sz w:val="22"/>
                <w:szCs w:val="22"/>
                <w:lang w:val="en-US"/>
              </w:rPr>
              <w:t>ryle</w:t>
            </w:r>
            <w:proofErr w:type="spellEnd"/>
            <w:r>
              <w:rPr>
                <w:bCs/>
                <w:color w:val="000000" w:themeColor="text1"/>
                <w:sz w:val="22"/>
                <w:szCs w:val="22"/>
                <w:lang w:val="en-US"/>
              </w:rPr>
              <w:t>)</w:t>
            </w:r>
          </w:p>
        </w:tc>
        <w:tc>
          <w:tcPr>
            <w:tcW w:w="2270" w:type="dxa"/>
            <w:tcBorders>
              <w:top w:val="single" w:sz="4" w:space="0" w:color="auto"/>
              <w:left w:val="single" w:sz="4" w:space="0" w:color="auto"/>
              <w:bottom w:val="single" w:sz="4" w:space="0" w:color="auto"/>
              <w:right w:val="single" w:sz="4" w:space="0" w:color="auto"/>
            </w:tcBorders>
          </w:tcPr>
          <w:p w14:paraId="771090F9" w14:textId="7E5A6FA7" w:rsidR="00101A8D" w:rsidRPr="00503DE3" w:rsidRDefault="00EB6AEF" w:rsidP="00101A8D">
            <w:pPr>
              <w:rPr>
                <w:bCs/>
                <w:sz w:val="22"/>
                <w:szCs w:val="22"/>
                <w:lang w:val="en-US"/>
              </w:rPr>
            </w:pPr>
            <w:r>
              <w:rPr>
                <w:bCs/>
                <w:sz w:val="22"/>
                <w:szCs w:val="22"/>
                <w:lang w:val="en-US"/>
              </w:rPr>
              <w:t>VU: Vulnerable</w:t>
            </w:r>
          </w:p>
        </w:tc>
        <w:tc>
          <w:tcPr>
            <w:tcW w:w="1130" w:type="dxa"/>
            <w:tcBorders>
              <w:top w:val="single" w:sz="4" w:space="0" w:color="auto"/>
              <w:left w:val="single" w:sz="4" w:space="0" w:color="auto"/>
              <w:bottom w:val="single" w:sz="4" w:space="0" w:color="auto"/>
              <w:right w:val="single" w:sz="4" w:space="0" w:color="auto"/>
            </w:tcBorders>
          </w:tcPr>
          <w:p w14:paraId="519686A9" w14:textId="44CCFE65" w:rsidR="00101A8D" w:rsidRPr="00503DE3" w:rsidRDefault="00EB6AEF" w:rsidP="00101A8D">
            <w:pPr>
              <w:rPr>
                <w:bCs/>
                <w:sz w:val="22"/>
                <w:szCs w:val="22"/>
                <w:lang w:val="en-US"/>
              </w:rPr>
            </w:pPr>
            <w:proofErr w:type="spellStart"/>
            <w:r>
              <w:rPr>
                <w:bCs/>
                <w:sz w:val="22"/>
                <w:szCs w:val="22"/>
                <w:lang w:val="en-US"/>
              </w:rPr>
              <w:t>nej</w:t>
            </w:r>
            <w:proofErr w:type="spellEnd"/>
          </w:p>
        </w:tc>
        <w:tc>
          <w:tcPr>
            <w:tcW w:w="1275" w:type="dxa"/>
            <w:tcBorders>
              <w:top w:val="single" w:sz="4" w:space="0" w:color="auto"/>
              <w:left w:val="single" w:sz="4" w:space="0" w:color="auto"/>
              <w:bottom w:val="single" w:sz="4" w:space="0" w:color="auto"/>
              <w:right w:val="single" w:sz="4" w:space="0" w:color="auto"/>
            </w:tcBorders>
          </w:tcPr>
          <w:p w14:paraId="16B8D1F2" w14:textId="4A151B6E" w:rsidR="00101A8D" w:rsidRPr="00503DE3" w:rsidRDefault="00EB6AEF" w:rsidP="00101A8D">
            <w:pPr>
              <w:rPr>
                <w:bCs/>
                <w:sz w:val="22"/>
                <w:szCs w:val="22"/>
                <w:lang w:val="en-US"/>
              </w:rPr>
            </w:pPr>
            <w:r>
              <w:rPr>
                <w:bCs/>
                <w:sz w:val="22"/>
                <w:szCs w:val="22"/>
                <w:lang w:val="en-US"/>
              </w:rPr>
              <w:t>Nej</w:t>
            </w:r>
          </w:p>
        </w:tc>
      </w:tr>
      <w:tr w:rsidR="00101A8D" w:rsidRPr="00EB6AEF" w14:paraId="4D73C757" w14:textId="77777777" w:rsidTr="00101A8D">
        <w:tc>
          <w:tcPr>
            <w:tcW w:w="1129" w:type="dxa"/>
            <w:tcBorders>
              <w:top w:val="single" w:sz="4" w:space="0" w:color="auto"/>
              <w:left w:val="single" w:sz="4" w:space="0" w:color="auto"/>
              <w:bottom w:val="single" w:sz="4" w:space="0" w:color="auto"/>
              <w:right w:val="single" w:sz="4" w:space="0" w:color="auto"/>
            </w:tcBorders>
          </w:tcPr>
          <w:p w14:paraId="3CB0CA02" w14:textId="18FA2001" w:rsidR="00101A8D" w:rsidRPr="00EB6AEF" w:rsidRDefault="00101A8D" w:rsidP="00101A8D">
            <w:pPr>
              <w:spacing w:before="100" w:beforeAutospacing="1" w:after="100" w:afterAutospacing="1"/>
              <w:rPr>
                <w:rFonts w:eastAsia="Times New Roman" w:cs="Times New Roman"/>
                <w:bCs/>
                <w:color w:val="000000" w:themeColor="text1"/>
                <w:lang w:val="en-US" w:eastAsia="da-DK"/>
              </w:rPr>
            </w:pPr>
          </w:p>
        </w:tc>
        <w:tc>
          <w:tcPr>
            <w:tcW w:w="3826" w:type="dxa"/>
            <w:tcBorders>
              <w:top w:val="single" w:sz="4" w:space="0" w:color="auto"/>
              <w:left w:val="single" w:sz="4" w:space="0" w:color="auto"/>
              <w:bottom w:val="single" w:sz="4" w:space="0" w:color="auto"/>
              <w:right w:val="single" w:sz="4" w:space="0" w:color="auto"/>
            </w:tcBorders>
          </w:tcPr>
          <w:p w14:paraId="6542966D" w14:textId="6BF7B57B" w:rsidR="00101A8D" w:rsidRPr="00503DE3" w:rsidRDefault="00101A8D" w:rsidP="00101A8D">
            <w:pPr>
              <w:spacing w:before="100" w:beforeAutospacing="1" w:after="100" w:afterAutospacing="1"/>
              <w:rPr>
                <w:bCs/>
                <w:color w:val="000000" w:themeColor="text1"/>
                <w:sz w:val="22"/>
                <w:szCs w:val="22"/>
                <w:lang w:val="en-US"/>
              </w:rPr>
            </w:pPr>
          </w:p>
        </w:tc>
        <w:tc>
          <w:tcPr>
            <w:tcW w:w="2270" w:type="dxa"/>
            <w:tcBorders>
              <w:top w:val="single" w:sz="4" w:space="0" w:color="auto"/>
              <w:left w:val="single" w:sz="4" w:space="0" w:color="auto"/>
              <w:bottom w:val="single" w:sz="4" w:space="0" w:color="auto"/>
              <w:right w:val="single" w:sz="4" w:space="0" w:color="auto"/>
            </w:tcBorders>
          </w:tcPr>
          <w:p w14:paraId="4691BC6C" w14:textId="725CC4D3" w:rsidR="00101A8D" w:rsidRPr="00503DE3" w:rsidRDefault="00101A8D" w:rsidP="00101A8D">
            <w:pPr>
              <w:rPr>
                <w:bCs/>
                <w:sz w:val="22"/>
                <w:szCs w:val="22"/>
                <w:lang w:val="en-US"/>
              </w:rPr>
            </w:pPr>
          </w:p>
        </w:tc>
        <w:tc>
          <w:tcPr>
            <w:tcW w:w="1130" w:type="dxa"/>
            <w:tcBorders>
              <w:top w:val="single" w:sz="4" w:space="0" w:color="auto"/>
              <w:left w:val="single" w:sz="4" w:space="0" w:color="auto"/>
              <w:bottom w:val="single" w:sz="4" w:space="0" w:color="auto"/>
              <w:right w:val="single" w:sz="4" w:space="0" w:color="auto"/>
            </w:tcBorders>
          </w:tcPr>
          <w:p w14:paraId="5FF6597E" w14:textId="3D57F4F2" w:rsidR="00101A8D" w:rsidRPr="00EB6AEF" w:rsidRDefault="00101A8D" w:rsidP="00101A8D">
            <w:pPr>
              <w:rPr>
                <w:bCs/>
                <w:sz w:val="22"/>
                <w:szCs w:val="22"/>
                <w:lang w:val="en-US"/>
              </w:rPr>
            </w:pPr>
          </w:p>
        </w:tc>
        <w:tc>
          <w:tcPr>
            <w:tcW w:w="1275" w:type="dxa"/>
            <w:tcBorders>
              <w:top w:val="single" w:sz="4" w:space="0" w:color="auto"/>
              <w:left w:val="single" w:sz="4" w:space="0" w:color="auto"/>
              <w:bottom w:val="single" w:sz="4" w:space="0" w:color="auto"/>
              <w:right w:val="single" w:sz="4" w:space="0" w:color="auto"/>
            </w:tcBorders>
          </w:tcPr>
          <w:p w14:paraId="08D423F3" w14:textId="56956BDE" w:rsidR="00101A8D" w:rsidRPr="00EB6AEF" w:rsidRDefault="00101A8D" w:rsidP="00101A8D">
            <w:pPr>
              <w:rPr>
                <w:bCs/>
                <w:lang w:val="en-US"/>
              </w:rPr>
            </w:pPr>
          </w:p>
        </w:tc>
      </w:tr>
      <w:tr w:rsidR="00101A8D" w:rsidRPr="00503DE3" w14:paraId="0CAB05D6" w14:textId="77777777" w:rsidTr="00EB6AEF">
        <w:tc>
          <w:tcPr>
            <w:tcW w:w="1129" w:type="dxa"/>
            <w:tcBorders>
              <w:top w:val="single" w:sz="4" w:space="0" w:color="auto"/>
              <w:left w:val="single" w:sz="4" w:space="0" w:color="auto"/>
              <w:bottom w:val="single" w:sz="4" w:space="0" w:color="auto"/>
              <w:right w:val="single" w:sz="4" w:space="0" w:color="auto"/>
            </w:tcBorders>
          </w:tcPr>
          <w:p w14:paraId="521B5489" w14:textId="76EE3A83" w:rsidR="00101A8D" w:rsidRPr="00503DE3" w:rsidRDefault="00101A8D" w:rsidP="00101A8D">
            <w:pPr>
              <w:spacing w:before="100" w:beforeAutospacing="1" w:after="100" w:afterAutospacing="1"/>
              <w:rPr>
                <w:rFonts w:eastAsia="Times New Roman" w:cs="Times New Roman"/>
                <w:bCs/>
                <w:color w:val="000000" w:themeColor="text1"/>
                <w:lang w:val="en-US" w:eastAsia="da-DK"/>
              </w:rPr>
            </w:pPr>
          </w:p>
        </w:tc>
        <w:tc>
          <w:tcPr>
            <w:tcW w:w="3826" w:type="dxa"/>
            <w:tcBorders>
              <w:top w:val="single" w:sz="4" w:space="0" w:color="auto"/>
              <w:left w:val="single" w:sz="4" w:space="0" w:color="auto"/>
              <w:bottom w:val="single" w:sz="4" w:space="0" w:color="auto"/>
              <w:right w:val="single" w:sz="4" w:space="0" w:color="auto"/>
            </w:tcBorders>
          </w:tcPr>
          <w:p w14:paraId="7D86EBE6" w14:textId="05B474B7" w:rsidR="00101A8D" w:rsidRPr="00503DE3" w:rsidRDefault="00101A8D" w:rsidP="00101A8D">
            <w:pPr>
              <w:spacing w:before="100" w:beforeAutospacing="1" w:after="100" w:afterAutospacing="1"/>
              <w:rPr>
                <w:rFonts w:eastAsia="Times New Roman" w:cs="Times New Roman"/>
                <w:bCs/>
                <w:color w:val="000000" w:themeColor="text1"/>
                <w:lang w:eastAsia="da-DK"/>
              </w:rPr>
            </w:pPr>
          </w:p>
        </w:tc>
        <w:tc>
          <w:tcPr>
            <w:tcW w:w="2270" w:type="dxa"/>
            <w:tcBorders>
              <w:top w:val="single" w:sz="4" w:space="0" w:color="auto"/>
              <w:left w:val="single" w:sz="4" w:space="0" w:color="auto"/>
              <w:bottom w:val="single" w:sz="4" w:space="0" w:color="auto"/>
              <w:right w:val="single" w:sz="4" w:space="0" w:color="auto"/>
            </w:tcBorders>
          </w:tcPr>
          <w:p w14:paraId="3C14D87B" w14:textId="584FBA8C" w:rsidR="00101A8D" w:rsidRPr="0035055C" w:rsidRDefault="00101A8D" w:rsidP="00101A8D">
            <w:pPr>
              <w:rPr>
                <w:rFonts w:eastAsia="Times New Roman" w:cs="Times New Roman"/>
                <w:bCs/>
                <w:sz w:val="22"/>
                <w:szCs w:val="22"/>
                <w:lang w:eastAsia="da-DK"/>
              </w:rPr>
            </w:pPr>
          </w:p>
        </w:tc>
        <w:tc>
          <w:tcPr>
            <w:tcW w:w="1130" w:type="dxa"/>
            <w:tcBorders>
              <w:top w:val="single" w:sz="4" w:space="0" w:color="auto"/>
              <w:left w:val="single" w:sz="4" w:space="0" w:color="auto"/>
              <w:bottom w:val="single" w:sz="4" w:space="0" w:color="auto"/>
              <w:right w:val="single" w:sz="4" w:space="0" w:color="auto"/>
            </w:tcBorders>
          </w:tcPr>
          <w:p w14:paraId="06C1BF54" w14:textId="3390E28B" w:rsidR="00101A8D" w:rsidRPr="00503DE3" w:rsidRDefault="00101A8D" w:rsidP="00101A8D">
            <w:pPr>
              <w:rPr>
                <w:bCs/>
                <w:sz w:val="22"/>
                <w:szCs w:val="22"/>
              </w:rPr>
            </w:pPr>
          </w:p>
        </w:tc>
        <w:tc>
          <w:tcPr>
            <w:tcW w:w="1275" w:type="dxa"/>
            <w:tcBorders>
              <w:top w:val="single" w:sz="4" w:space="0" w:color="auto"/>
              <w:left w:val="single" w:sz="4" w:space="0" w:color="auto"/>
              <w:bottom w:val="single" w:sz="4" w:space="0" w:color="auto"/>
              <w:right w:val="single" w:sz="4" w:space="0" w:color="auto"/>
            </w:tcBorders>
          </w:tcPr>
          <w:p w14:paraId="51D5A86C" w14:textId="26CA2241" w:rsidR="00101A8D" w:rsidRPr="00503DE3" w:rsidRDefault="00101A8D" w:rsidP="00101A8D">
            <w:pPr>
              <w:rPr>
                <w:bCs/>
                <w:sz w:val="22"/>
                <w:szCs w:val="22"/>
              </w:rPr>
            </w:pPr>
          </w:p>
        </w:tc>
      </w:tr>
    </w:tbl>
    <w:p w14:paraId="2EE1234E" w14:textId="234BADA8" w:rsidR="000D02F3" w:rsidRDefault="0035055C" w:rsidP="000D02F3">
      <w:pPr>
        <w:rPr>
          <w:b/>
          <w:sz w:val="28"/>
          <w:szCs w:val="28"/>
        </w:rPr>
      </w:pPr>
      <w:r>
        <w:rPr>
          <w:b/>
          <w:sz w:val="28"/>
          <w:szCs w:val="28"/>
        </w:rPr>
        <w:t xml:space="preserve"> </w:t>
      </w:r>
    </w:p>
    <w:p w14:paraId="43038264" w14:textId="77777777" w:rsidR="0035055C" w:rsidRPr="000D02F3" w:rsidRDefault="0035055C" w:rsidP="000D02F3">
      <w:pPr>
        <w:rPr>
          <w:b/>
          <w:sz w:val="28"/>
          <w:szCs w:val="28"/>
        </w:rPr>
      </w:pPr>
    </w:p>
    <w:bookmarkEnd w:id="9"/>
    <w:p w14:paraId="44032627" w14:textId="0ABEF5A1" w:rsidR="00D54449" w:rsidRPr="00503DE3" w:rsidRDefault="00D54449" w:rsidP="00072CEA">
      <w:pPr>
        <w:spacing w:after="0" w:line="240" w:lineRule="auto"/>
        <w:ind w:left="1304"/>
        <w:rPr>
          <w:rFonts w:eastAsia="Times New Roman" w:cs="Times New Roman"/>
          <w:lang w:eastAsia="da-DK"/>
        </w:rPr>
      </w:pPr>
    </w:p>
    <w:p w14:paraId="322B9D17" w14:textId="77777777" w:rsidR="00EB6AEF" w:rsidRDefault="00EB6AEF">
      <w:pPr>
        <w:rPr>
          <w:rFonts w:asciiTheme="majorHAnsi" w:eastAsiaTheme="majorEastAsia" w:hAnsiTheme="majorHAnsi" w:cstheme="majorBidi"/>
          <w:b/>
          <w:bCs/>
          <w:color w:val="365F91" w:themeColor="accent1" w:themeShade="BF"/>
          <w:sz w:val="28"/>
          <w:szCs w:val="28"/>
        </w:rPr>
      </w:pPr>
      <w:r>
        <w:br w:type="page"/>
      </w:r>
    </w:p>
    <w:p w14:paraId="1158F331" w14:textId="6E223A83" w:rsidR="000C599B" w:rsidRPr="000C599B" w:rsidRDefault="000C599B" w:rsidP="00421A51">
      <w:pPr>
        <w:pStyle w:val="Overskrift1"/>
      </w:pPr>
      <w:bookmarkStart w:id="12" w:name="_Toc143073664"/>
      <w:r w:rsidRPr="000C599B">
        <w:lastRenderedPageBreak/>
        <w:t>Bilag 2: Forslag træningsskema</w:t>
      </w:r>
      <w:bookmarkEnd w:id="12"/>
    </w:p>
    <w:p w14:paraId="1C76537A" w14:textId="77777777" w:rsidR="000C599B" w:rsidRDefault="000C599B">
      <w:pPr>
        <w:rPr>
          <w:b/>
          <w:sz w:val="40"/>
          <w:szCs w:val="40"/>
        </w:rPr>
      </w:pPr>
    </w:p>
    <w:p w14:paraId="026D3D66" w14:textId="77777777" w:rsidR="00A3355A" w:rsidRPr="000C599B" w:rsidRDefault="000C599B">
      <w:pPr>
        <w:rPr>
          <w:b/>
          <w:sz w:val="40"/>
          <w:szCs w:val="40"/>
        </w:rPr>
      </w:pPr>
      <w:r w:rsidRPr="000C599B">
        <w:rPr>
          <w:b/>
          <w:sz w:val="40"/>
          <w:szCs w:val="40"/>
        </w:rPr>
        <w:t>Registrering af kurser/træning</w:t>
      </w:r>
    </w:p>
    <w:p w14:paraId="33D92FDF" w14:textId="77777777" w:rsidR="000C599B" w:rsidRDefault="000C599B">
      <w:r>
        <w:t xml:space="preserve">Dato: </w:t>
      </w:r>
    </w:p>
    <w:p w14:paraId="2E0E523C" w14:textId="77777777" w:rsidR="000C599B" w:rsidRDefault="000C599B">
      <w:r>
        <w:t xml:space="preserve">Navn På underviser: </w:t>
      </w:r>
    </w:p>
    <w:p w14:paraId="76759891" w14:textId="77777777" w:rsidR="000C599B" w:rsidRDefault="000C599B">
      <w:r>
        <w:t>Indhold:</w:t>
      </w:r>
    </w:p>
    <w:p w14:paraId="186AEB8A" w14:textId="77777777" w:rsidR="000C599B" w:rsidRDefault="000C599B">
      <w:r>
        <w:t>F.eks. Undgå udslip af fisk, anti-diskrimin</w:t>
      </w:r>
      <w:r w:rsidR="003B5362">
        <w:t xml:space="preserve">ation, arbejdsmiljø, personlige værnemidler mm. </w:t>
      </w:r>
      <w:r>
        <w:t xml:space="preserve"> </w:t>
      </w:r>
    </w:p>
    <w:p w14:paraId="58DAC028" w14:textId="77777777" w:rsidR="000C599B" w:rsidRDefault="000C599B"/>
    <w:p w14:paraId="5B0AB31E" w14:textId="77777777" w:rsidR="000C599B" w:rsidRDefault="000C599B"/>
    <w:p w14:paraId="44867804" w14:textId="77777777" w:rsidR="000C599B" w:rsidRDefault="000C599B"/>
    <w:p w14:paraId="75B6FD6D" w14:textId="77777777" w:rsidR="000C599B" w:rsidRDefault="000C599B"/>
    <w:p w14:paraId="082545D9" w14:textId="77777777" w:rsidR="000C599B" w:rsidRDefault="000C599B"/>
    <w:p w14:paraId="18F54411" w14:textId="77777777" w:rsidR="000C599B" w:rsidRDefault="000C599B" w:rsidP="000C599B">
      <w:pPr>
        <w:pBdr>
          <w:bottom w:val="single" w:sz="4" w:space="1" w:color="auto"/>
        </w:pBdr>
      </w:pPr>
    </w:p>
    <w:p w14:paraId="1440F66D" w14:textId="77777777" w:rsidR="000C599B" w:rsidRDefault="000C599B" w:rsidP="000C599B">
      <w:pPr>
        <w:pBdr>
          <w:bottom w:val="single" w:sz="4" w:space="1" w:color="auto"/>
        </w:pBdr>
      </w:pPr>
      <w:r>
        <w:t xml:space="preserve">Følgende personer underskriver at de har fået pågældende kursus: </w:t>
      </w:r>
    </w:p>
    <w:p w14:paraId="1B3A7A8F" w14:textId="77777777" w:rsidR="006F6EDB" w:rsidRDefault="000C599B">
      <w:r>
        <w:t xml:space="preserve">Navn og dato: </w:t>
      </w:r>
    </w:p>
    <w:p w14:paraId="2D7C73F3" w14:textId="77777777" w:rsidR="006F6EDB" w:rsidRDefault="006F6EDB" w:rsidP="006F6EDB">
      <w:r>
        <w:br w:type="page"/>
      </w:r>
    </w:p>
    <w:p w14:paraId="1A790D5E" w14:textId="77777777" w:rsidR="00CE2FFB" w:rsidRDefault="006F6EDB" w:rsidP="00421A51">
      <w:pPr>
        <w:pStyle w:val="Overskrift1"/>
      </w:pPr>
      <w:bookmarkStart w:id="13" w:name="_Toc143073665"/>
      <w:r w:rsidRPr="000C599B">
        <w:lastRenderedPageBreak/>
        <w:t xml:space="preserve">Bilag </w:t>
      </w:r>
      <w:r>
        <w:t>3</w:t>
      </w:r>
      <w:r w:rsidR="00CE2FFB">
        <w:t xml:space="preserve"> Forslag til vejledninger planer mm.</w:t>
      </w:r>
      <w:bookmarkEnd w:id="13"/>
      <w:r w:rsidR="00CE2FFB">
        <w:t xml:space="preserve"> </w:t>
      </w:r>
    </w:p>
    <w:p w14:paraId="31028BB1" w14:textId="77777777" w:rsidR="00CE2FFB" w:rsidRDefault="00CE2FFB" w:rsidP="00CE2FFB">
      <w:pPr>
        <w:rPr>
          <w:b/>
        </w:rPr>
      </w:pPr>
    </w:p>
    <w:p w14:paraId="49B5D626" w14:textId="77777777" w:rsidR="00CE2FFB" w:rsidRPr="00E26371" w:rsidRDefault="00CE2FFB" w:rsidP="00CE2FFB">
      <w:pPr>
        <w:rPr>
          <w:b/>
          <w:lang w:val="en-US"/>
        </w:rPr>
      </w:pPr>
      <w:r w:rsidRPr="00E26371">
        <w:rPr>
          <w:b/>
          <w:lang w:val="en-US"/>
        </w:rPr>
        <w:t xml:space="preserve">2.5.2 </w:t>
      </w:r>
      <w:proofErr w:type="gramStart"/>
      <w:r w:rsidRPr="00E26371">
        <w:rPr>
          <w:b/>
          <w:lang w:val="en-US"/>
        </w:rPr>
        <w:t>A</w:t>
      </w:r>
      <w:proofErr w:type="gramEnd"/>
      <w:r w:rsidRPr="00E26371">
        <w:rPr>
          <w:b/>
          <w:lang w:val="en-US"/>
        </w:rPr>
        <w:t xml:space="preserve"> Escape Risk </w:t>
      </w:r>
      <w:proofErr w:type="spellStart"/>
      <w:r w:rsidRPr="00E26371">
        <w:rPr>
          <w:b/>
          <w:lang w:val="en-US"/>
        </w:rPr>
        <w:t>Assesment</w:t>
      </w:r>
      <w:proofErr w:type="spellEnd"/>
      <w:r w:rsidRPr="00E26371">
        <w:rPr>
          <w:b/>
          <w:lang w:val="en-US"/>
        </w:rPr>
        <w:t xml:space="preserve"> / </w:t>
      </w:r>
      <w:proofErr w:type="spellStart"/>
      <w:r w:rsidRPr="00E26371">
        <w:rPr>
          <w:b/>
          <w:lang w:val="en-US"/>
        </w:rPr>
        <w:t>Flugtrisikovurdering</w:t>
      </w:r>
      <w:proofErr w:type="spellEnd"/>
      <w:r w:rsidRPr="00E26371">
        <w:rPr>
          <w:b/>
          <w:lang w:val="en-US"/>
        </w:rPr>
        <w:t>.</w:t>
      </w:r>
    </w:p>
    <w:p w14:paraId="5FE54944" w14:textId="77777777" w:rsidR="001B4A97" w:rsidRDefault="00CE2FFB" w:rsidP="00CE2FFB">
      <w:r w:rsidRPr="000E343C">
        <w:t xml:space="preserve">Alle produktionsenheder er </w:t>
      </w:r>
      <w:proofErr w:type="spellStart"/>
      <w:r w:rsidRPr="000E343C">
        <w:t>afgitret</w:t>
      </w:r>
      <w:proofErr w:type="spellEnd"/>
      <w:r w:rsidRPr="000E343C">
        <w:t xml:space="preserve"> med min</w:t>
      </w:r>
      <w:r w:rsidR="001B4A97">
        <w:t>imum</w:t>
      </w:r>
      <w:r w:rsidRPr="000E343C">
        <w:t xml:space="preserve"> 10 mm rist. </w:t>
      </w:r>
      <w:r>
        <w:t xml:space="preserve">Se vedlagt </w:t>
      </w:r>
      <w:proofErr w:type="spellStart"/>
      <w:r>
        <w:t>oversigt</w:t>
      </w:r>
      <w:r w:rsidR="001B4A97">
        <w:t>kort</w:t>
      </w:r>
      <w:proofErr w:type="spellEnd"/>
      <w:r>
        <w:t xml:space="preserve"> over anlæg. </w:t>
      </w:r>
    </w:p>
    <w:p w14:paraId="7A38B142" w14:textId="77777777" w:rsidR="001B4A97" w:rsidRDefault="00CE2FFB" w:rsidP="00CE2FFB">
      <w:r w:rsidRPr="000E343C">
        <w:t>Renseforanstaltninger gennemses jævnligt for u</w:t>
      </w:r>
      <w:r>
        <w:t>n</w:t>
      </w:r>
      <w:r w:rsidRPr="000E343C">
        <w:t xml:space="preserve">dslupne fisk. </w:t>
      </w:r>
    </w:p>
    <w:p w14:paraId="6BF51EF8" w14:textId="77777777" w:rsidR="001B4A97" w:rsidRDefault="00CE2FFB" w:rsidP="00CE2FFB">
      <w:r w:rsidRPr="000E343C">
        <w:t xml:space="preserve">Undslupne fisk bringes tilbage i produktionsenhederne. </w:t>
      </w:r>
    </w:p>
    <w:p w14:paraId="35B202CF" w14:textId="77777777" w:rsidR="00CE2FFB" w:rsidRDefault="00CE2FFB" w:rsidP="00CE2FFB">
      <w:r w:rsidRPr="000E343C">
        <w:t xml:space="preserve">Fra renseforanstaltninger til udløb i vandløb findes en min 10 mm </w:t>
      </w:r>
      <w:r>
        <w:t xml:space="preserve">fastlåst </w:t>
      </w:r>
      <w:proofErr w:type="spellStart"/>
      <w:r w:rsidRPr="000E343C">
        <w:t>afgitring</w:t>
      </w:r>
      <w:proofErr w:type="spellEnd"/>
      <w:r w:rsidRPr="000E343C">
        <w:t>, der regelmæssigt</w:t>
      </w:r>
      <w:r w:rsidR="001B4A97">
        <w:t xml:space="preserve"> synes og rengøres</w:t>
      </w:r>
      <w:r w:rsidRPr="000E343C">
        <w:t xml:space="preserve">. Udslip af fisk forebygges ved sortering og </w:t>
      </w:r>
      <w:proofErr w:type="spellStart"/>
      <w:r w:rsidRPr="000E343C">
        <w:t>udfiskning</w:t>
      </w:r>
      <w:proofErr w:type="spellEnd"/>
      <w:r w:rsidRPr="000E343C">
        <w:t xml:space="preserve"> i forhold til placering og procedurer. </w:t>
      </w:r>
    </w:p>
    <w:p w14:paraId="09229CA3" w14:textId="77777777" w:rsidR="001B4A97" w:rsidRPr="001B4A97" w:rsidRDefault="001B4A97" w:rsidP="001B4A97"/>
    <w:p w14:paraId="0FDFE01A" w14:textId="77777777" w:rsidR="001B4A97" w:rsidRDefault="001B4A97" w:rsidP="001B4A97">
      <w:pPr>
        <w:rPr>
          <w:b/>
          <w:i/>
        </w:rPr>
      </w:pPr>
      <w:r w:rsidRPr="001B4A97">
        <w:t xml:space="preserve">Alle medarbejdere er orienteret om tiltag til at undgå udslip af fisk herunder </w:t>
      </w:r>
      <w:r w:rsidR="00CE2FFB" w:rsidRPr="001B4A97">
        <w:t>håndtering af fisk</w:t>
      </w:r>
      <w:r>
        <w:rPr>
          <w:b/>
          <w:i/>
        </w:rPr>
        <w:t>.</w:t>
      </w:r>
    </w:p>
    <w:p w14:paraId="1AA4F27B" w14:textId="77777777" w:rsidR="001B4A97" w:rsidRDefault="001B4A97">
      <w:pPr>
        <w:rPr>
          <w:b/>
          <w:i/>
        </w:rPr>
      </w:pPr>
      <w:r>
        <w:rPr>
          <w:b/>
          <w:i/>
        </w:rPr>
        <w:br w:type="page"/>
      </w:r>
    </w:p>
    <w:p w14:paraId="5A454031" w14:textId="756120E0" w:rsidR="00421A51" w:rsidRPr="00421A51" w:rsidRDefault="00421A51" w:rsidP="00421A51">
      <w:pPr>
        <w:pStyle w:val="Overskrift1"/>
      </w:pPr>
      <w:bookmarkStart w:id="14" w:name="_Toc143073666"/>
      <w:r w:rsidRPr="00421A51">
        <w:lastRenderedPageBreak/>
        <w:t>Bilag 4: Forslag til brev til foderleverandører</w:t>
      </w:r>
      <w:bookmarkEnd w:id="14"/>
      <w:r w:rsidRPr="00421A51">
        <w:t xml:space="preserve"> </w:t>
      </w:r>
    </w:p>
    <w:p w14:paraId="368D4F19" w14:textId="2DBC6F6E" w:rsidR="00421A51" w:rsidRDefault="00421A51" w:rsidP="001B4A97">
      <w:pPr>
        <w:rPr>
          <w:b/>
        </w:rPr>
      </w:pPr>
    </w:p>
    <w:p w14:paraId="521E20D1" w14:textId="5ECB4119" w:rsidR="004A54C9" w:rsidRDefault="001B4A97" w:rsidP="001B4A97">
      <w:pPr>
        <w:rPr>
          <w:b/>
        </w:rPr>
      </w:pPr>
      <w:r w:rsidRPr="001B4A97">
        <w:rPr>
          <w:b/>
        </w:rPr>
        <w:t>5.2.1.a</w:t>
      </w:r>
      <w:r w:rsidR="004A54C9">
        <w:rPr>
          <w:b/>
        </w:rPr>
        <w:t xml:space="preserve"> og b; 5.4.2 a</w:t>
      </w:r>
      <w:r w:rsidRPr="001B4A97">
        <w:rPr>
          <w:b/>
        </w:rPr>
        <w:t xml:space="preserve">: </w:t>
      </w:r>
      <w:r w:rsidR="001A49FB">
        <w:rPr>
          <w:b/>
        </w:rPr>
        <w:t>brev og politik</w:t>
      </w:r>
      <w:r w:rsidRPr="001B4A97">
        <w:rPr>
          <w:b/>
        </w:rPr>
        <w:t xml:space="preserve"> for anvendelse af Fiskemel &amp; Fiskeolie</w:t>
      </w:r>
      <w:r w:rsidR="004A54C9">
        <w:rPr>
          <w:b/>
        </w:rPr>
        <w:t>, Soja, ingredienslister mm til foderleverandører</w:t>
      </w:r>
    </w:p>
    <w:p w14:paraId="68DDE251" w14:textId="77777777" w:rsidR="004A54C9" w:rsidRPr="00463D4E" w:rsidRDefault="004A54C9" w:rsidP="001B4A97">
      <w:pPr>
        <w:rPr>
          <w:b/>
          <w:i/>
          <w:sz w:val="32"/>
          <w:szCs w:val="32"/>
        </w:rPr>
      </w:pPr>
      <w:bookmarkStart w:id="15" w:name="_Hlk33520141"/>
      <w:r w:rsidRPr="00463D4E">
        <w:rPr>
          <w:b/>
          <w:i/>
          <w:sz w:val="32"/>
          <w:szCs w:val="32"/>
        </w:rPr>
        <w:t xml:space="preserve">Forslag til brev til foderleverandører: </w:t>
      </w:r>
    </w:p>
    <w:bookmarkEnd w:id="15"/>
    <w:p w14:paraId="234028F3" w14:textId="77777777" w:rsidR="001A49FB" w:rsidRDefault="001B4A97" w:rsidP="001B4A97">
      <w:r w:rsidRPr="00DC1A93">
        <w:t>X Dambrug</w:t>
      </w:r>
      <w:r w:rsidR="001A49FB">
        <w:t xml:space="preserve"> </w:t>
      </w:r>
      <w:r w:rsidR="00665210">
        <w:t xml:space="preserve">arbejder på at blive ASC certificeret. Vi har </w:t>
      </w:r>
      <w:r w:rsidR="001A49FB">
        <w:t xml:space="preserve">flg. politik for anvendelse af fiskemel og fiskeolie: </w:t>
      </w:r>
    </w:p>
    <w:p w14:paraId="6F6FBEDA" w14:textId="77777777" w:rsidR="001B4A97" w:rsidRPr="00DC1A93" w:rsidRDefault="001A49FB" w:rsidP="001B4A97">
      <w:r>
        <w:t xml:space="preserve">”X Dambrug </w:t>
      </w:r>
      <w:r w:rsidR="001B4A97" w:rsidRPr="00DC1A93">
        <w:t xml:space="preserve">ønsker at være meget bevist om sin rolle i </w:t>
      </w:r>
      <w:proofErr w:type="gramStart"/>
      <w:r w:rsidR="001B4A97" w:rsidRPr="00DC1A93">
        <w:t>ressource udnyttelsen</w:t>
      </w:r>
      <w:proofErr w:type="gramEnd"/>
      <w:r w:rsidR="001B4A97" w:rsidRPr="00DC1A93">
        <w:t xml:space="preserve"> i forbindelse med såvel den primære produktion som den videre forædling af regnbue ørred i Danmark.</w:t>
      </w:r>
    </w:p>
    <w:p w14:paraId="2CF9A376" w14:textId="77777777" w:rsidR="001A49FB" w:rsidRDefault="001B4A97" w:rsidP="001A49FB">
      <w:r w:rsidRPr="00DC1A93">
        <w:t xml:space="preserve">Det betyder på den ene side at vi ønsker og anbefaler </w:t>
      </w:r>
      <w:proofErr w:type="gramStart"/>
      <w:r w:rsidRPr="00DC1A93">
        <w:t>vore</w:t>
      </w:r>
      <w:proofErr w:type="gramEnd"/>
      <w:r w:rsidRPr="00DC1A93">
        <w:t xml:space="preserve"> samarbejdspartnere at anvende ressourcerne bedst muligt og med mindst mulig miljøbelastning af bæredygtige råvarer. Dette indebærer bl.a. at vi ønsker at tilskynde vore </w:t>
      </w:r>
      <w:proofErr w:type="gramStart"/>
      <w:r w:rsidRPr="00DC1A93">
        <w:t>fiske foderleverandører</w:t>
      </w:r>
      <w:proofErr w:type="gramEnd"/>
      <w:r w:rsidRPr="00DC1A93">
        <w:t xml:space="preserve"> til at anvende fiskemel og fiskeolie fra leverandører der er certificeret under ISEAL-akkrediteret fiskeri og efter de retningslinjer, der specifikt fremmer ansvarlig og bæredygtigt fiskeri i forhold til små pelagiske fiskerier.</w:t>
      </w:r>
      <w:r w:rsidR="001A49FB">
        <w:t>”</w:t>
      </w:r>
    </w:p>
    <w:p w14:paraId="0000BFDC" w14:textId="77777777" w:rsidR="001A49FB" w:rsidRDefault="001A49FB" w:rsidP="001A49FB">
      <w:pPr>
        <w:rPr>
          <w:color w:val="000000"/>
        </w:rPr>
      </w:pPr>
      <w:r>
        <w:rPr>
          <w:color w:val="000000"/>
          <w:lang w:eastAsia="da-DK"/>
        </w:rPr>
        <w:t xml:space="preserve">Herud over skal I være opmærksom på forholdet omkring anvendelsen af soja. Vi ønsker kun at modtage foder med soja ingredienser, som er certificeret af </w:t>
      </w:r>
      <w:r w:rsidR="00665210">
        <w:rPr>
          <w:color w:val="000000"/>
          <w:lang w:eastAsia="da-DK"/>
        </w:rPr>
        <w:t>Komiteen</w:t>
      </w:r>
      <w:r>
        <w:rPr>
          <w:color w:val="000000"/>
          <w:lang w:eastAsia="da-DK"/>
        </w:rPr>
        <w:t xml:space="preserve"> for ansvarlig soja”. For at være certificeret skal alle soja ingredienser i foderet </w:t>
      </w:r>
      <w:proofErr w:type="gramStart"/>
      <w:r>
        <w:rPr>
          <w:color w:val="000000"/>
          <w:lang w:eastAsia="da-DK"/>
        </w:rPr>
        <w:t>vore</w:t>
      </w:r>
      <w:proofErr w:type="gramEnd"/>
      <w:r>
        <w:rPr>
          <w:color w:val="000000"/>
          <w:lang w:eastAsia="da-DK"/>
        </w:rPr>
        <w:t xml:space="preserve"> certificeret af ”</w:t>
      </w:r>
      <w:r w:rsidR="00665210">
        <w:rPr>
          <w:color w:val="000000"/>
          <w:lang w:eastAsia="da-DK"/>
        </w:rPr>
        <w:t>Komiteen</w:t>
      </w:r>
      <w:r>
        <w:rPr>
          <w:color w:val="000000"/>
          <w:lang w:eastAsia="da-DK"/>
        </w:rPr>
        <w:t xml:space="preserve"> for ansvarlig soja” fra februar 2018.</w:t>
      </w:r>
    </w:p>
    <w:p w14:paraId="37CD142B" w14:textId="77777777" w:rsidR="00665210" w:rsidRDefault="001A49FB" w:rsidP="001A49FB">
      <w:pPr>
        <w:rPr>
          <w:color w:val="000000"/>
          <w:lang w:eastAsia="da-DK"/>
        </w:rPr>
      </w:pPr>
      <w:r>
        <w:rPr>
          <w:color w:val="000000"/>
          <w:lang w:eastAsia="da-DK"/>
        </w:rPr>
        <w:t>Desuden bedes fremsendt en ingrediensliste for alle ingredienser, der udgør over 1% af foderet, samt oplyse indhold af fiskemel og fiskeolie.</w:t>
      </w:r>
      <w:r w:rsidR="00665210">
        <w:rPr>
          <w:color w:val="000000"/>
          <w:lang w:eastAsia="da-DK"/>
        </w:rPr>
        <w:t xml:space="preserve"> For alle plantematerialer ønskes yderligere oplysning om hvilke ingredienser, der indeholder mere end 0,9% transgent materiale, samt om fodertypen </w:t>
      </w:r>
      <w:r w:rsidR="003E0CEB">
        <w:rPr>
          <w:color w:val="000000"/>
          <w:lang w:eastAsia="da-DK"/>
        </w:rPr>
        <w:t>indeholder</w:t>
      </w:r>
      <w:r w:rsidR="00665210">
        <w:rPr>
          <w:color w:val="000000"/>
          <w:lang w:eastAsia="da-DK"/>
        </w:rPr>
        <w:t xml:space="preserve"> mere end 0,9% trangens materiale. </w:t>
      </w:r>
    </w:p>
    <w:p w14:paraId="518B86C5" w14:textId="77777777" w:rsidR="003E0CEB" w:rsidRDefault="003E0CEB" w:rsidP="001A49FB">
      <w:pPr>
        <w:rPr>
          <w:color w:val="000000"/>
        </w:rPr>
      </w:pPr>
      <w:r>
        <w:rPr>
          <w:color w:val="000000"/>
          <w:lang w:eastAsia="da-DK"/>
        </w:rPr>
        <w:t xml:space="preserve">Derudover ønskes fremsendt kopi af jeres politik for ansvarlig indkøbspolitik. </w:t>
      </w:r>
    </w:p>
    <w:p w14:paraId="70BE1053" w14:textId="77777777" w:rsidR="001A49FB" w:rsidRDefault="001A49FB" w:rsidP="001A49FB">
      <w:pPr>
        <w:rPr>
          <w:color w:val="000000"/>
          <w:lang w:eastAsia="da-DK"/>
        </w:rPr>
      </w:pPr>
      <w:r>
        <w:rPr>
          <w:color w:val="000000"/>
          <w:lang w:eastAsia="da-DK"/>
        </w:rPr>
        <w:t xml:space="preserve"> Desuden ønskes dokumentation for at foderet overholder krav i </w:t>
      </w:r>
      <w:proofErr w:type="gramStart"/>
      <w:r>
        <w:rPr>
          <w:color w:val="000000"/>
          <w:lang w:eastAsia="da-DK"/>
        </w:rPr>
        <w:t>ASC standarden</w:t>
      </w:r>
      <w:proofErr w:type="gramEnd"/>
      <w:r>
        <w:rPr>
          <w:color w:val="000000"/>
          <w:lang w:eastAsia="da-DK"/>
        </w:rPr>
        <w:t xml:space="preserve">. </w:t>
      </w:r>
    </w:p>
    <w:p w14:paraId="46853B69" w14:textId="77777777" w:rsidR="00665210" w:rsidRDefault="00665210" w:rsidP="001A49FB">
      <w:pPr>
        <w:rPr>
          <w:color w:val="000000"/>
        </w:rPr>
      </w:pPr>
    </w:p>
    <w:p w14:paraId="0044FD58" w14:textId="77777777" w:rsidR="00CE2FFB" w:rsidRDefault="001A49FB" w:rsidP="001A49FB">
      <w:r>
        <w:rPr>
          <w:lang w:eastAsia="da-DK"/>
        </w:rPr>
        <w:t> </w:t>
      </w:r>
      <w:r w:rsidR="00CE2FFB">
        <w:br w:type="page"/>
      </w:r>
    </w:p>
    <w:p w14:paraId="71B7D668" w14:textId="2412BD5A" w:rsidR="00CE2FFB" w:rsidRPr="004A54C9" w:rsidRDefault="00421A51" w:rsidP="00421A51">
      <w:pPr>
        <w:pStyle w:val="Overskrift1"/>
      </w:pPr>
      <w:bookmarkStart w:id="16" w:name="_Toc143073667"/>
      <w:r>
        <w:lastRenderedPageBreak/>
        <w:t>Bilag 5: Liste over hjælpestoffer mm</w:t>
      </w:r>
      <w:bookmarkEnd w:id="16"/>
    </w:p>
    <w:p w14:paraId="34A951E3" w14:textId="79BA4EA4" w:rsidR="000C599B" w:rsidRPr="004A54C9" w:rsidRDefault="006F6EDB">
      <w:pPr>
        <w:rPr>
          <w:b/>
        </w:rPr>
      </w:pPr>
      <w:r w:rsidRPr="004A54C9">
        <w:rPr>
          <w:b/>
        </w:rPr>
        <w:t>Punkt 5.6.1 og 5.6.2</w:t>
      </w:r>
      <w:r w:rsidR="004A54C9" w:rsidRPr="004A54C9">
        <w:rPr>
          <w:b/>
        </w:rPr>
        <w:t>: forslag liste over kemikalier, hjælpe</w:t>
      </w:r>
      <w:r w:rsidR="00421A51">
        <w:rPr>
          <w:b/>
        </w:rPr>
        <w:t>-</w:t>
      </w:r>
      <w:r w:rsidR="004A54C9" w:rsidRPr="004A54C9">
        <w:rPr>
          <w:b/>
        </w:rPr>
        <w:t xml:space="preserve"> og </w:t>
      </w:r>
      <w:proofErr w:type="spellStart"/>
      <w:r w:rsidR="004A54C9" w:rsidRPr="004A54C9">
        <w:rPr>
          <w:b/>
        </w:rPr>
        <w:t>brandbarestoffer</w:t>
      </w:r>
      <w:proofErr w:type="spellEnd"/>
    </w:p>
    <w:tbl>
      <w:tblPr>
        <w:tblStyle w:val="Tabel-Gitter"/>
        <w:tblW w:w="0" w:type="auto"/>
        <w:tblLook w:val="04A0" w:firstRow="1" w:lastRow="0" w:firstColumn="1" w:lastColumn="0" w:noHBand="0" w:noVBand="1"/>
      </w:tblPr>
      <w:tblGrid>
        <w:gridCol w:w="1604"/>
        <w:gridCol w:w="1604"/>
        <w:gridCol w:w="1605"/>
        <w:gridCol w:w="1605"/>
        <w:gridCol w:w="1605"/>
        <w:gridCol w:w="1605"/>
      </w:tblGrid>
      <w:tr w:rsidR="006F6EDB" w14:paraId="0EA971CF" w14:textId="77777777" w:rsidTr="006F6EDB">
        <w:tc>
          <w:tcPr>
            <w:tcW w:w="1604" w:type="dxa"/>
          </w:tcPr>
          <w:p w14:paraId="5EB74E4D" w14:textId="77777777" w:rsidR="006F6EDB" w:rsidRPr="006F6EDB" w:rsidRDefault="006F6EDB">
            <w:pPr>
              <w:rPr>
                <w:b/>
              </w:rPr>
            </w:pPr>
            <w:r w:rsidRPr="006F6EDB">
              <w:rPr>
                <w:b/>
              </w:rPr>
              <w:t>Stof</w:t>
            </w:r>
          </w:p>
        </w:tc>
        <w:tc>
          <w:tcPr>
            <w:tcW w:w="1604" w:type="dxa"/>
          </w:tcPr>
          <w:p w14:paraId="3943BBD6" w14:textId="77777777" w:rsidR="006F6EDB" w:rsidRPr="006F6EDB" w:rsidRDefault="006F6EDB" w:rsidP="006F6EDB">
            <w:pPr>
              <w:rPr>
                <w:b/>
              </w:rPr>
            </w:pPr>
            <w:r w:rsidRPr="006F6EDB">
              <w:rPr>
                <w:b/>
              </w:rPr>
              <w:t>Type/Anvendelse</w:t>
            </w:r>
          </w:p>
        </w:tc>
        <w:tc>
          <w:tcPr>
            <w:tcW w:w="1605" w:type="dxa"/>
          </w:tcPr>
          <w:p w14:paraId="7689CEBD" w14:textId="77777777" w:rsidR="006F6EDB" w:rsidRPr="006F6EDB" w:rsidRDefault="006F6EDB">
            <w:pPr>
              <w:rPr>
                <w:b/>
              </w:rPr>
            </w:pPr>
            <w:r w:rsidRPr="006F6EDB">
              <w:rPr>
                <w:b/>
              </w:rPr>
              <w:t>Klasse</w:t>
            </w:r>
          </w:p>
        </w:tc>
        <w:tc>
          <w:tcPr>
            <w:tcW w:w="1605" w:type="dxa"/>
          </w:tcPr>
          <w:p w14:paraId="1FCD2C3D" w14:textId="77777777" w:rsidR="006F6EDB" w:rsidRPr="006F6EDB" w:rsidRDefault="006F6EDB">
            <w:pPr>
              <w:rPr>
                <w:b/>
              </w:rPr>
            </w:pPr>
            <w:r w:rsidRPr="006F6EDB">
              <w:rPr>
                <w:b/>
              </w:rPr>
              <w:t>Opbevaring</w:t>
            </w:r>
          </w:p>
        </w:tc>
        <w:tc>
          <w:tcPr>
            <w:tcW w:w="1605" w:type="dxa"/>
          </w:tcPr>
          <w:p w14:paraId="1D26D224" w14:textId="77777777" w:rsidR="006F6EDB" w:rsidRPr="006F6EDB" w:rsidRDefault="006F6EDB">
            <w:pPr>
              <w:rPr>
                <w:b/>
              </w:rPr>
            </w:pPr>
            <w:r w:rsidRPr="006F6EDB">
              <w:rPr>
                <w:b/>
              </w:rPr>
              <w:t>Forholdsregler</w:t>
            </w:r>
          </w:p>
        </w:tc>
        <w:tc>
          <w:tcPr>
            <w:tcW w:w="1605" w:type="dxa"/>
          </w:tcPr>
          <w:p w14:paraId="75586878" w14:textId="77777777" w:rsidR="006F6EDB" w:rsidRPr="006F6EDB" w:rsidRDefault="006F6EDB" w:rsidP="006F6EDB">
            <w:pPr>
              <w:rPr>
                <w:b/>
              </w:rPr>
            </w:pPr>
            <w:r w:rsidRPr="006F6EDB">
              <w:rPr>
                <w:b/>
              </w:rPr>
              <w:t>Kontakt ved Personskade</w:t>
            </w:r>
          </w:p>
          <w:p w14:paraId="5BACC90A" w14:textId="77777777" w:rsidR="006F6EDB" w:rsidRPr="006F6EDB" w:rsidRDefault="006F6EDB" w:rsidP="006F6EDB">
            <w:pPr>
              <w:rPr>
                <w:b/>
              </w:rPr>
            </w:pPr>
          </w:p>
        </w:tc>
      </w:tr>
      <w:tr w:rsidR="006F6EDB" w14:paraId="15488A7F" w14:textId="77777777" w:rsidTr="006F6EDB">
        <w:tc>
          <w:tcPr>
            <w:tcW w:w="1604" w:type="dxa"/>
          </w:tcPr>
          <w:p w14:paraId="157FB844" w14:textId="77777777" w:rsidR="006F6EDB" w:rsidRPr="006F6EDB" w:rsidRDefault="006F6EDB">
            <w:pPr>
              <w:rPr>
                <w:b/>
              </w:rPr>
            </w:pPr>
            <w:proofErr w:type="spellStart"/>
            <w:r w:rsidRPr="006F6EDB">
              <w:rPr>
                <w:b/>
              </w:rPr>
              <w:t>Diselolie</w:t>
            </w:r>
            <w:proofErr w:type="spellEnd"/>
          </w:p>
        </w:tc>
        <w:tc>
          <w:tcPr>
            <w:tcW w:w="1604" w:type="dxa"/>
          </w:tcPr>
          <w:p w14:paraId="5FCCC6AB" w14:textId="77777777" w:rsidR="006F6EDB" w:rsidRDefault="006F6EDB">
            <w:r>
              <w:t>Brændstof</w:t>
            </w:r>
          </w:p>
        </w:tc>
        <w:tc>
          <w:tcPr>
            <w:tcW w:w="1605" w:type="dxa"/>
          </w:tcPr>
          <w:p w14:paraId="4DEE7047" w14:textId="77777777" w:rsidR="006F6EDB" w:rsidRDefault="006F6EDB">
            <w:r>
              <w:t>Brandbart</w:t>
            </w:r>
          </w:p>
        </w:tc>
        <w:tc>
          <w:tcPr>
            <w:tcW w:w="1605" w:type="dxa"/>
          </w:tcPr>
          <w:p w14:paraId="4F562BAF" w14:textId="77777777" w:rsidR="006F6EDB" w:rsidRDefault="006F6EDB">
            <w:r>
              <w:t>I vandtæt beholder</w:t>
            </w:r>
          </w:p>
        </w:tc>
        <w:tc>
          <w:tcPr>
            <w:tcW w:w="1605" w:type="dxa"/>
          </w:tcPr>
          <w:p w14:paraId="37D6B4E3" w14:textId="77777777" w:rsidR="006F6EDB" w:rsidRDefault="006F6EDB">
            <w:r>
              <w:t xml:space="preserve">Forbudt at </w:t>
            </w:r>
            <w:proofErr w:type="spellStart"/>
            <w:r>
              <w:t>ryde</w:t>
            </w:r>
            <w:proofErr w:type="spellEnd"/>
            <w:r>
              <w:t xml:space="preserve"> i nærheden</w:t>
            </w:r>
          </w:p>
        </w:tc>
        <w:tc>
          <w:tcPr>
            <w:tcW w:w="1605" w:type="dxa"/>
          </w:tcPr>
          <w:p w14:paraId="42E639E9" w14:textId="77777777" w:rsidR="006F6EDB" w:rsidRDefault="006F6EDB">
            <w:r>
              <w:t>112</w:t>
            </w:r>
          </w:p>
        </w:tc>
      </w:tr>
      <w:tr w:rsidR="006F6EDB" w14:paraId="1F45BE20" w14:textId="77777777" w:rsidTr="006F6EDB">
        <w:tc>
          <w:tcPr>
            <w:tcW w:w="1604" w:type="dxa"/>
          </w:tcPr>
          <w:p w14:paraId="1AF5DE5D" w14:textId="77777777" w:rsidR="006F6EDB" w:rsidRPr="006F6EDB" w:rsidRDefault="006F6EDB" w:rsidP="006F6EDB">
            <w:pPr>
              <w:rPr>
                <w:b/>
              </w:rPr>
            </w:pPr>
            <w:r w:rsidRPr="006F6EDB">
              <w:rPr>
                <w:b/>
              </w:rPr>
              <w:t>Benzin</w:t>
            </w:r>
          </w:p>
        </w:tc>
        <w:tc>
          <w:tcPr>
            <w:tcW w:w="1604" w:type="dxa"/>
          </w:tcPr>
          <w:p w14:paraId="65606069" w14:textId="77777777" w:rsidR="006F6EDB" w:rsidRDefault="006F6EDB" w:rsidP="006F6EDB">
            <w:r>
              <w:t>Brændstof</w:t>
            </w:r>
          </w:p>
        </w:tc>
        <w:tc>
          <w:tcPr>
            <w:tcW w:w="1605" w:type="dxa"/>
          </w:tcPr>
          <w:p w14:paraId="3D5F990D" w14:textId="77777777" w:rsidR="006F6EDB" w:rsidRDefault="006F6EDB" w:rsidP="006F6EDB">
            <w:r>
              <w:t>Brandbart</w:t>
            </w:r>
          </w:p>
        </w:tc>
        <w:tc>
          <w:tcPr>
            <w:tcW w:w="1605" w:type="dxa"/>
          </w:tcPr>
          <w:p w14:paraId="177F59B2" w14:textId="77777777" w:rsidR="006F6EDB" w:rsidRDefault="006F6EDB" w:rsidP="006F6EDB">
            <w:r>
              <w:t>I vandtæt beholder</w:t>
            </w:r>
          </w:p>
        </w:tc>
        <w:tc>
          <w:tcPr>
            <w:tcW w:w="1605" w:type="dxa"/>
          </w:tcPr>
          <w:p w14:paraId="0BA0D091" w14:textId="77777777" w:rsidR="006F6EDB" w:rsidRDefault="006F6EDB" w:rsidP="006F6EDB">
            <w:r>
              <w:t xml:space="preserve">Forbudt at </w:t>
            </w:r>
            <w:proofErr w:type="spellStart"/>
            <w:r>
              <w:t>ryde</w:t>
            </w:r>
            <w:proofErr w:type="spellEnd"/>
            <w:r>
              <w:t xml:space="preserve"> i nærheden</w:t>
            </w:r>
          </w:p>
        </w:tc>
        <w:tc>
          <w:tcPr>
            <w:tcW w:w="1605" w:type="dxa"/>
          </w:tcPr>
          <w:p w14:paraId="336E086B" w14:textId="77777777" w:rsidR="006F6EDB" w:rsidRDefault="006F6EDB" w:rsidP="006F6EDB">
            <w:r w:rsidRPr="0081142A">
              <w:t>112</w:t>
            </w:r>
          </w:p>
        </w:tc>
      </w:tr>
      <w:tr w:rsidR="006F6EDB" w14:paraId="0594530F" w14:textId="77777777" w:rsidTr="006F6EDB">
        <w:tc>
          <w:tcPr>
            <w:tcW w:w="1604" w:type="dxa"/>
          </w:tcPr>
          <w:p w14:paraId="519B8F84" w14:textId="77777777" w:rsidR="006F6EDB" w:rsidRPr="006F6EDB" w:rsidRDefault="006F6EDB" w:rsidP="006F6EDB">
            <w:pPr>
              <w:rPr>
                <w:b/>
              </w:rPr>
            </w:pPr>
            <w:r>
              <w:rPr>
                <w:b/>
              </w:rPr>
              <w:t>Formalin</w:t>
            </w:r>
          </w:p>
        </w:tc>
        <w:tc>
          <w:tcPr>
            <w:tcW w:w="1604" w:type="dxa"/>
          </w:tcPr>
          <w:p w14:paraId="57DD9624" w14:textId="77777777" w:rsidR="006F6EDB" w:rsidRDefault="0046325C" w:rsidP="006F6EDB">
            <w:r>
              <w:t xml:space="preserve">Desinfektion. </w:t>
            </w:r>
          </w:p>
          <w:p w14:paraId="6AD5BF16" w14:textId="77777777" w:rsidR="0046325C" w:rsidRDefault="0046325C" w:rsidP="006F6EDB">
            <w:r>
              <w:t>Parasit og svampe bekæmpelse</w:t>
            </w:r>
          </w:p>
        </w:tc>
        <w:tc>
          <w:tcPr>
            <w:tcW w:w="1605" w:type="dxa"/>
          </w:tcPr>
          <w:p w14:paraId="2510B14B" w14:textId="77777777" w:rsidR="006F6EDB" w:rsidRDefault="0046325C" w:rsidP="006F6EDB">
            <w:r>
              <w:t>Sundhedsskadelig, kræftfremkaldende</w:t>
            </w:r>
          </w:p>
        </w:tc>
        <w:tc>
          <w:tcPr>
            <w:tcW w:w="1605" w:type="dxa"/>
          </w:tcPr>
          <w:p w14:paraId="0C6E5F4B" w14:textId="77777777" w:rsidR="006F6EDB" w:rsidRDefault="0046325C" w:rsidP="006F6EDB">
            <w:r>
              <w:t>I aflåst gitter i original emballage</w:t>
            </w:r>
          </w:p>
        </w:tc>
        <w:tc>
          <w:tcPr>
            <w:tcW w:w="1605" w:type="dxa"/>
          </w:tcPr>
          <w:p w14:paraId="014A79F2" w14:textId="77777777" w:rsidR="006F6EDB" w:rsidRDefault="0046325C" w:rsidP="006F6EDB">
            <w:r>
              <w:t xml:space="preserve">Brug </w:t>
            </w:r>
            <w:proofErr w:type="spellStart"/>
            <w:r>
              <w:t>hansker</w:t>
            </w:r>
            <w:proofErr w:type="spellEnd"/>
            <w:r>
              <w:t>, briller og åndedrætsværn</w:t>
            </w:r>
          </w:p>
        </w:tc>
        <w:tc>
          <w:tcPr>
            <w:tcW w:w="1605" w:type="dxa"/>
          </w:tcPr>
          <w:p w14:paraId="2134E726" w14:textId="77777777" w:rsidR="006F6EDB" w:rsidRDefault="006F6EDB" w:rsidP="006F6EDB">
            <w:r w:rsidRPr="0081142A">
              <w:t>112</w:t>
            </w:r>
          </w:p>
        </w:tc>
      </w:tr>
      <w:tr w:rsidR="006F6EDB" w14:paraId="1951F33F" w14:textId="77777777" w:rsidTr="006F6EDB">
        <w:tc>
          <w:tcPr>
            <w:tcW w:w="1604" w:type="dxa"/>
          </w:tcPr>
          <w:p w14:paraId="2643128C" w14:textId="77777777" w:rsidR="006F6EDB" w:rsidRPr="006F6EDB" w:rsidRDefault="0046325C" w:rsidP="006F6EDB">
            <w:pPr>
              <w:rPr>
                <w:b/>
              </w:rPr>
            </w:pPr>
            <w:r>
              <w:rPr>
                <w:b/>
              </w:rPr>
              <w:t>Hydrogen peroxid</w:t>
            </w:r>
          </w:p>
        </w:tc>
        <w:tc>
          <w:tcPr>
            <w:tcW w:w="1604" w:type="dxa"/>
          </w:tcPr>
          <w:p w14:paraId="762B4781" w14:textId="77777777" w:rsidR="006F6EDB" w:rsidRDefault="0046325C" w:rsidP="0046325C">
            <w:r>
              <w:t>Desinfektion</w:t>
            </w:r>
          </w:p>
        </w:tc>
        <w:tc>
          <w:tcPr>
            <w:tcW w:w="1605" w:type="dxa"/>
          </w:tcPr>
          <w:p w14:paraId="756322B9" w14:textId="77777777" w:rsidR="006F6EDB" w:rsidRDefault="0046325C" w:rsidP="006F6EDB">
            <w:r>
              <w:t>Ætsende</w:t>
            </w:r>
          </w:p>
        </w:tc>
        <w:tc>
          <w:tcPr>
            <w:tcW w:w="1605" w:type="dxa"/>
          </w:tcPr>
          <w:p w14:paraId="7738095E" w14:textId="77777777" w:rsidR="006F6EDB" w:rsidRDefault="0046325C" w:rsidP="006F6EDB">
            <w:r>
              <w:t>Original emballage</w:t>
            </w:r>
          </w:p>
        </w:tc>
        <w:tc>
          <w:tcPr>
            <w:tcW w:w="1605" w:type="dxa"/>
          </w:tcPr>
          <w:p w14:paraId="3BCC4639" w14:textId="77777777" w:rsidR="006F6EDB" w:rsidRDefault="0046325C" w:rsidP="0046325C">
            <w:r>
              <w:t xml:space="preserve">Brug </w:t>
            </w:r>
            <w:proofErr w:type="spellStart"/>
            <w:r>
              <w:t>hansker</w:t>
            </w:r>
            <w:proofErr w:type="spellEnd"/>
          </w:p>
        </w:tc>
        <w:tc>
          <w:tcPr>
            <w:tcW w:w="1605" w:type="dxa"/>
          </w:tcPr>
          <w:p w14:paraId="26AEC1EA" w14:textId="77777777" w:rsidR="006F6EDB" w:rsidRPr="0081142A" w:rsidRDefault="006F6EDB" w:rsidP="006F6EDB">
            <w:r>
              <w:t>112</w:t>
            </w:r>
          </w:p>
        </w:tc>
      </w:tr>
      <w:tr w:rsidR="0046325C" w14:paraId="65F9E132" w14:textId="77777777" w:rsidTr="006F6EDB">
        <w:tc>
          <w:tcPr>
            <w:tcW w:w="1604" w:type="dxa"/>
          </w:tcPr>
          <w:p w14:paraId="77ED6511" w14:textId="77777777" w:rsidR="0046325C" w:rsidRPr="006F6EDB" w:rsidRDefault="0046325C" w:rsidP="0046325C">
            <w:pPr>
              <w:rPr>
                <w:b/>
              </w:rPr>
            </w:pPr>
            <w:proofErr w:type="spellStart"/>
            <w:r>
              <w:rPr>
                <w:b/>
              </w:rPr>
              <w:t>PerAqua</w:t>
            </w:r>
            <w:proofErr w:type="spellEnd"/>
            <w:r>
              <w:rPr>
                <w:b/>
              </w:rPr>
              <w:t xml:space="preserve"> Plus</w:t>
            </w:r>
          </w:p>
        </w:tc>
        <w:tc>
          <w:tcPr>
            <w:tcW w:w="1604" w:type="dxa"/>
          </w:tcPr>
          <w:p w14:paraId="694B2B51" w14:textId="77777777" w:rsidR="0046325C" w:rsidRDefault="0046325C" w:rsidP="0046325C">
            <w:r>
              <w:t xml:space="preserve">Desinfektion. </w:t>
            </w:r>
          </w:p>
          <w:p w14:paraId="03C9C33B" w14:textId="77777777" w:rsidR="0046325C" w:rsidRDefault="0046325C" w:rsidP="0046325C">
            <w:r>
              <w:t>Parasit og svampe bekæmpelse</w:t>
            </w:r>
          </w:p>
        </w:tc>
        <w:tc>
          <w:tcPr>
            <w:tcW w:w="1605" w:type="dxa"/>
          </w:tcPr>
          <w:p w14:paraId="6E536B1F" w14:textId="77777777" w:rsidR="0046325C" w:rsidRDefault="0046325C" w:rsidP="0046325C">
            <w:r>
              <w:t>Ætsende</w:t>
            </w:r>
          </w:p>
        </w:tc>
        <w:tc>
          <w:tcPr>
            <w:tcW w:w="1605" w:type="dxa"/>
          </w:tcPr>
          <w:p w14:paraId="1141896A" w14:textId="77777777" w:rsidR="0046325C" w:rsidRDefault="0046325C" w:rsidP="0046325C">
            <w:r w:rsidRPr="003239AE">
              <w:t>Original emballage</w:t>
            </w:r>
          </w:p>
        </w:tc>
        <w:tc>
          <w:tcPr>
            <w:tcW w:w="1605" w:type="dxa"/>
          </w:tcPr>
          <w:p w14:paraId="1A415272" w14:textId="77777777" w:rsidR="0046325C" w:rsidRDefault="0046325C" w:rsidP="0046325C">
            <w:proofErr w:type="spellStart"/>
            <w:r>
              <w:t>Hansker</w:t>
            </w:r>
            <w:proofErr w:type="spellEnd"/>
            <w:r>
              <w:t xml:space="preserve"> og åndedrætsværn</w:t>
            </w:r>
          </w:p>
        </w:tc>
        <w:tc>
          <w:tcPr>
            <w:tcW w:w="1605" w:type="dxa"/>
          </w:tcPr>
          <w:p w14:paraId="570495F6" w14:textId="77777777" w:rsidR="0046325C" w:rsidRPr="0081142A" w:rsidRDefault="0046325C" w:rsidP="0046325C">
            <w:r>
              <w:t>112</w:t>
            </w:r>
          </w:p>
        </w:tc>
      </w:tr>
      <w:tr w:rsidR="0046325C" w14:paraId="18005387" w14:textId="77777777" w:rsidTr="006F6EDB">
        <w:tc>
          <w:tcPr>
            <w:tcW w:w="1604" w:type="dxa"/>
          </w:tcPr>
          <w:p w14:paraId="3E412B68" w14:textId="77777777" w:rsidR="0046325C" w:rsidRPr="006F6EDB" w:rsidRDefault="0046325C" w:rsidP="0046325C">
            <w:pPr>
              <w:rPr>
                <w:b/>
              </w:rPr>
            </w:pPr>
            <w:r>
              <w:rPr>
                <w:b/>
              </w:rPr>
              <w:t>Blåsten</w:t>
            </w:r>
          </w:p>
        </w:tc>
        <w:tc>
          <w:tcPr>
            <w:tcW w:w="1604" w:type="dxa"/>
          </w:tcPr>
          <w:p w14:paraId="652B125D" w14:textId="77777777" w:rsidR="0046325C" w:rsidRDefault="0046325C" w:rsidP="0046325C">
            <w:r>
              <w:t>Gæller og parasitter</w:t>
            </w:r>
          </w:p>
        </w:tc>
        <w:tc>
          <w:tcPr>
            <w:tcW w:w="1605" w:type="dxa"/>
          </w:tcPr>
          <w:p w14:paraId="406C74F8" w14:textId="77777777" w:rsidR="0046325C" w:rsidRDefault="0046325C" w:rsidP="0046325C">
            <w:r>
              <w:t>Irriterende</w:t>
            </w:r>
          </w:p>
        </w:tc>
        <w:tc>
          <w:tcPr>
            <w:tcW w:w="1605" w:type="dxa"/>
          </w:tcPr>
          <w:p w14:paraId="1BD01940" w14:textId="77777777" w:rsidR="0046325C" w:rsidRDefault="0046325C" w:rsidP="0046325C">
            <w:r w:rsidRPr="003239AE">
              <w:t>Original emballage</w:t>
            </w:r>
          </w:p>
        </w:tc>
        <w:tc>
          <w:tcPr>
            <w:tcW w:w="1605" w:type="dxa"/>
          </w:tcPr>
          <w:p w14:paraId="196566D9" w14:textId="77777777" w:rsidR="0046325C" w:rsidRDefault="0046325C" w:rsidP="0046325C">
            <w:r>
              <w:t xml:space="preserve">Brug </w:t>
            </w:r>
            <w:proofErr w:type="spellStart"/>
            <w:r>
              <w:t>hansker</w:t>
            </w:r>
            <w:proofErr w:type="spellEnd"/>
          </w:p>
        </w:tc>
        <w:tc>
          <w:tcPr>
            <w:tcW w:w="1605" w:type="dxa"/>
          </w:tcPr>
          <w:p w14:paraId="622747F4" w14:textId="77777777" w:rsidR="0046325C" w:rsidRPr="0081142A" w:rsidRDefault="0046325C" w:rsidP="0046325C">
            <w:r>
              <w:t>112</w:t>
            </w:r>
          </w:p>
        </w:tc>
      </w:tr>
      <w:tr w:rsidR="0046325C" w14:paraId="599323B5" w14:textId="77777777" w:rsidTr="006F6EDB">
        <w:tc>
          <w:tcPr>
            <w:tcW w:w="1604" w:type="dxa"/>
          </w:tcPr>
          <w:p w14:paraId="5F912D7F" w14:textId="77777777" w:rsidR="0046325C" w:rsidRPr="006F6EDB" w:rsidRDefault="0046325C" w:rsidP="0046325C">
            <w:pPr>
              <w:rPr>
                <w:b/>
              </w:rPr>
            </w:pPr>
            <w:r>
              <w:rPr>
                <w:b/>
              </w:rPr>
              <w:t>Kalk</w:t>
            </w:r>
          </w:p>
        </w:tc>
        <w:tc>
          <w:tcPr>
            <w:tcW w:w="1604" w:type="dxa"/>
          </w:tcPr>
          <w:p w14:paraId="5F8B379A" w14:textId="77777777" w:rsidR="0046325C" w:rsidRDefault="0046325C" w:rsidP="0046325C">
            <w:r>
              <w:t>Regulering af pH</w:t>
            </w:r>
          </w:p>
        </w:tc>
        <w:tc>
          <w:tcPr>
            <w:tcW w:w="1605" w:type="dxa"/>
          </w:tcPr>
          <w:p w14:paraId="7AE1004F" w14:textId="77777777" w:rsidR="0046325C" w:rsidRDefault="0046325C" w:rsidP="0046325C">
            <w:r>
              <w:t xml:space="preserve">Ætsende </w:t>
            </w:r>
          </w:p>
          <w:p w14:paraId="24D5D016" w14:textId="77777777" w:rsidR="0046325C" w:rsidRDefault="0046325C" w:rsidP="0046325C">
            <w:r>
              <w:t>Lokalirriterende</w:t>
            </w:r>
          </w:p>
        </w:tc>
        <w:tc>
          <w:tcPr>
            <w:tcW w:w="1605" w:type="dxa"/>
          </w:tcPr>
          <w:p w14:paraId="399C995C" w14:textId="77777777" w:rsidR="0046325C" w:rsidRDefault="0046325C" w:rsidP="0046325C">
            <w:r w:rsidRPr="003239AE">
              <w:t>Original emballage</w:t>
            </w:r>
          </w:p>
        </w:tc>
        <w:tc>
          <w:tcPr>
            <w:tcW w:w="1605" w:type="dxa"/>
          </w:tcPr>
          <w:p w14:paraId="47B42F32" w14:textId="77777777" w:rsidR="0046325C" w:rsidRDefault="0046325C" w:rsidP="0046325C">
            <w:r>
              <w:t xml:space="preserve">Brug </w:t>
            </w:r>
            <w:proofErr w:type="spellStart"/>
            <w:r>
              <w:t>hansker</w:t>
            </w:r>
            <w:proofErr w:type="spellEnd"/>
            <w:r>
              <w:t xml:space="preserve"> og briller </w:t>
            </w:r>
          </w:p>
        </w:tc>
        <w:tc>
          <w:tcPr>
            <w:tcW w:w="1605" w:type="dxa"/>
          </w:tcPr>
          <w:p w14:paraId="668363A8" w14:textId="77777777" w:rsidR="0046325C" w:rsidRPr="0081142A" w:rsidRDefault="0046325C" w:rsidP="0046325C">
            <w:r>
              <w:t>112</w:t>
            </w:r>
          </w:p>
        </w:tc>
      </w:tr>
      <w:tr w:rsidR="0046325C" w14:paraId="5850EECE" w14:textId="77777777" w:rsidTr="006F6EDB">
        <w:tc>
          <w:tcPr>
            <w:tcW w:w="1604" w:type="dxa"/>
          </w:tcPr>
          <w:p w14:paraId="7CCDC45F" w14:textId="77777777" w:rsidR="0046325C" w:rsidRPr="006F6EDB" w:rsidRDefault="0046325C" w:rsidP="0046325C">
            <w:pPr>
              <w:rPr>
                <w:b/>
              </w:rPr>
            </w:pPr>
            <w:r>
              <w:rPr>
                <w:b/>
              </w:rPr>
              <w:t>Kloramin T</w:t>
            </w:r>
          </w:p>
        </w:tc>
        <w:tc>
          <w:tcPr>
            <w:tcW w:w="1604" w:type="dxa"/>
          </w:tcPr>
          <w:p w14:paraId="7CF366BF" w14:textId="77777777" w:rsidR="0046325C" w:rsidRDefault="0046325C" w:rsidP="0046325C">
            <w:r>
              <w:t>Desinfektion</w:t>
            </w:r>
          </w:p>
        </w:tc>
        <w:tc>
          <w:tcPr>
            <w:tcW w:w="1605" w:type="dxa"/>
          </w:tcPr>
          <w:p w14:paraId="20B99F81" w14:textId="77777777" w:rsidR="0046325C" w:rsidRDefault="0046325C" w:rsidP="0046325C">
            <w:r>
              <w:t>Ætsende</w:t>
            </w:r>
          </w:p>
        </w:tc>
        <w:tc>
          <w:tcPr>
            <w:tcW w:w="1605" w:type="dxa"/>
          </w:tcPr>
          <w:p w14:paraId="0C28E3EB" w14:textId="77777777" w:rsidR="0046325C" w:rsidRDefault="0046325C" w:rsidP="0046325C">
            <w:r w:rsidRPr="003239AE">
              <w:t>Original emballage</w:t>
            </w:r>
          </w:p>
        </w:tc>
        <w:tc>
          <w:tcPr>
            <w:tcW w:w="1605" w:type="dxa"/>
          </w:tcPr>
          <w:p w14:paraId="17BC6FDC" w14:textId="77777777" w:rsidR="0046325C" w:rsidRDefault="0046325C" w:rsidP="0046325C">
            <w:r>
              <w:t xml:space="preserve">Brug </w:t>
            </w:r>
            <w:proofErr w:type="spellStart"/>
            <w:r>
              <w:t>hansker</w:t>
            </w:r>
            <w:proofErr w:type="spellEnd"/>
          </w:p>
        </w:tc>
        <w:tc>
          <w:tcPr>
            <w:tcW w:w="1605" w:type="dxa"/>
          </w:tcPr>
          <w:p w14:paraId="331C1B52" w14:textId="77777777" w:rsidR="0046325C" w:rsidRDefault="0046325C" w:rsidP="0046325C">
            <w:r w:rsidRPr="0081142A">
              <w:t>112</w:t>
            </w:r>
          </w:p>
        </w:tc>
      </w:tr>
      <w:tr w:rsidR="0046325C" w14:paraId="38D450AF" w14:textId="77777777" w:rsidTr="006F6EDB">
        <w:tc>
          <w:tcPr>
            <w:tcW w:w="1604" w:type="dxa"/>
          </w:tcPr>
          <w:p w14:paraId="33E642C2" w14:textId="77777777" w:rsidR="0046325C" w:rsidRPr="006F6EDB" w:rsidRDefault="0046325C" w:rsidP="0046325C">
            <w:pPr>
              <w:rPr>
                <w:b/>
              </w:rPr>
            </w:pPr>
            <w:r>
              <w:rPr>
                <w:b/>
              </w:rPr>
              <w:t>Saltsyre</w:t>
            </w:r>
          </w:p>
        </w:tc>
        <w:tc>
          <w:tcPr>
            <w:tcW w:w="1604" w:type="dxa"/>
          </w:tcPr>
          <w:p w14:paraId="239BD1DD" w14:textId="77777777" w:rsidR="0046325C" w:rsidRDefault="0046325C" w:rsidP="0046325C">
            <w:r>
              <w:t>Regulering af pH</w:t>
            </w:r>
          </w:p>
        </w:tc>
        <w:tc>
          <w:tcPr>
            <w:tcW w:w="1605" w:type="dxa"/>
          </w:tcPr>
          <w:p w14:paraId="2BCEC668" w14:textId="77777777" w:rsidR="0046325C" w:rsidRDefault="0046325C" w:rsidP="0046325C">
            <w:r>
              <w:t>Ætsende</w:t>
            </w:r>
          </w:p>
        </w:tc>
        <w:tc>
          <w:tcPr>
            <w:tcW w:w="1605" w:type="dxa"/>
          </w:tcPr>
          <w:p w14:paraId="369E4352" w14:textId="77777777" w:rsidR="0046325C" w:rsidRDefault="0046325C" w:rsidP="0046325C">
            <w:r w:rsidRPr="003239AE">
              <w:t>Original emballage</w:t>
            </w:r>
          </w:p>
        </w:tc>
        <w:tc>
          <w:tcPr>
            <w:tcW w:w="1605" w:type="dxa"/>
          </w:tcPr>
          <w:p w14:paraId="70897BD3" w14:textId="77777777" w:rsidR="0046325C" w:rsidRDefault="0046325C" w:rsidP="0046325C">
            <w:r>
              <w:t xml:space="preserve">Brug </w:t>
            </w:r>
            <w:proofErr w:type="spellStart"/>
            <w:r>
              <w:t>hansker</w:t>
            </w:r>
            <w:proofErr w:type="spellEnd"/>
            <w:r>
              <w:t xml:space="preserve"> og åndedrætsværn</w:t>
            </w:r>
          </w:p>
        </w:tc>
        <w:tc>
          <w:tcPr>
            <w:tcW w:w="1605" w:type="dxa"/>
          </w:tcPr>
          <w:p w14:paraId="65604217" w14:textId="77777777" w:rsidR="0046325C" w:rsidRDefault="0046325C" w:rsidP="0046325C">
            <w:r w:rsidRPr="0081142A">
              <w:t>112</w:t>
            </w:r>
          </w:p>
        </w:tc>
      </w:tr>
      <w:tr w:rsidR="0046325C" w14:paraId="2C95EEBE" w14:textId="77777777" w:rsidTr="006F6EDB">
        <w:tc>
          <w:tcPr>
            <w:tcW w:w="1604" w:type="dxa"/>
          </w:tcPr>
          <w:p w14:paraId="44282BBB" w14:textId="77777777" w:rsidR="0046325C" w:rsidRPr="006F6EDB" w:rsidRDefault="0046325C" w:rsidP="0046325C">
            <w:pPr>
              <w:rPr>
                <w:b/>
              </w:rPr>
            </w:pPr>
            <w:r>
              <w:rPr>
                <w:b/>
              </w:rPr>
              <w:t>Salt</w:t>
            </w:r>
          </w:p>
        </w:tc>
        <w:tc>
          <w:tcPr>
            <w:tcW w:w="1604" w:type="dxa"/>
          </w:tcPr>
          <w:p w14:paraId="54227CD3" w14:textId="77777777" w:rsidR="0046325C" w:rsidRDefault="0046325C" w:rsidP="0046325C">
            <w:r>
              <w:t>Bekæmpelse af mikroorganismer</w:t>
            </w:r>
          </w:p>
        </w:tc>
        <w:tc>
          <w:tcPr>
            <w:tcW w:w="1605" w:type="dxa"/>
          </w:tcPr>
          <w:p w14:paraId="4A1B86F7" w14:textId="77777777" w:rsidR="0046325C" w:rsidRDefault="0046325C" w:rsidP="0046325C">
            <w:r>
              <w:t>Irriterende</w:t>
            </w:r>
          </w:p>
        </w:tc>
        <w:tc>
          <w:tcPr>
            <w:tcW w:w="1605" w:type="dxa"/>
          </w:tcPr>
          <w:p w14:paraId="1D15832E" w14:textId="77777777" w:rsidR="0046325C" w:rsidRDefault="0046325C" w:rsidP="0046325C">
            <w:r>
              <w:t>Lagerrum</w:t>
            </w:r>
          </w:p>
        </w:tc>
        <w:tc>
          <w:tcPr>
            <w:tcW w:w="1605" w:type="dxa"/>
          </w:tcPr>
          <w:p w14:paraId="5D564032" w14:textId="77777777" w:rsidR="0046325C" w:rsidRDefault="0046325C" w:rsidP="0046325C"/>
        </w:tc>
        <w:tc>
          <w:tcPr>
            <w:tcW w:w="1605" w:type="dxa"/>
          </w:tcPr>
          <w:p w14:paraId="50E998C0" w14:textId="77777777" w:rsidR="0046325C" w:rsidRDefault="0046325C" w:rsidP="0046325C">
            <w:r w:rsidRPr="0081142A">
              <w:t>112</w:t>
            </w:r>
          </w:p>
        </w:tc>
      </w:tr>
      <w:tr w:rsidR="0046325C" w14:paraId="542E2F2E" w14:textId="77777777" w:rsidTr="006F6EDB">
        <w:tc>
          <w:tcPr>
            <w:tcW w:w="1604" w:type="dxa"/>
          </w:tcPr>
          <w:p w14:paraId="0EF4C592" w14:textId="77777777" w:rsidR="0046325C" w:rsidRPr="006F6EDB" w:rsidRDefault="0046325C" w:rsidP="0046325C">
            <w:pPr>
              <w:rPr>
                <w:b/>
              </w:rPr>
            </w:pPr>
            <w:proofErr w:type="spellStart"/>
            <w:r>
              <w:rPr>
                <w:b/>
              </w:rPr>
              <w:t>Virkon</w:t>
            </w:r>
            <w:proofErr w:type="spellEnd"/>
            <w:r>
              <w:rPr>
                <w:b/>
              </w:rPr>
              <w:t xml:space="preserve"> S</w:t>
            </w:r>
          </w:p>
        </w:tc>
        <w:tc>
          <w:tcPr>
            <w:tcW w:w="1604" w:type="dxa"/>
          </w:tcPr>
          <w:p w14:paraId="5F4C1DA5" w14:textId="77777777" w:rsidR="0046325C" w:rsidRDefault="0046325C" w:rsidP="0046325C">
            <w:r>
              <w:t>Desinfektion</w:t>
            </w:r>
          </w:p>
        </w:tc>
        <w:tc>
          <w:tcPr>
            <w:tcW w:w="1605" w:type="dxa"/>
          </w:tcPr>
          <w:p w14:paraId="061A3835" w14:textId="77777777" w:rsidR="0046325C" w:rsidRDefault="0046325C" w:rsidP="0046325C">
            <w:r>
              <w:t>Irriterende</w:t>
            </w:r>
          </w:p>
        </w:tc>
        <w:tc>
          <w:tcPr>
            <w:tcW w:w="1605" w:type="dxa"/>
          </w:tcPr>
          <w:p w14:paraId="36EB06FF" w14:textId="77777777" w:rsidR="0046325C" w:rsidRDefault="0046325C" w:rsidP="0046325C">
            <w:r w:rsidRPr="003239AE">
              <w:t>Original emballage</w:t>
            </w:r>
          </w:p>
        </w:tc>
        <w:tc>
          <w:tcPr>
            <w:tcW w:w="1605" w:type="dxa"/>
          </w:tcPr>
          <w:p w14:paraId="717831E3" w14:textId="77777777" w:rsidR="0046325C" w:rsidRDefault="0046325C" w:rsidP="0046325C">
            <w:r>
              <w:t xml:space="preserve">Brug </w:t>
            </w:r>
            <w:proofErr w:type="spellStart"/>
            <w:r>
              <w:t>hansker</w:t>
            </w:r>
            <w:proofErr w:type="spellEnd"/>
          </w:p>
        </w:tc>
        <w:tc>
          <w:tcPr>
            <w:tcW w:w="1605" w:type="dxa"/>
          </w:tcPr>
          <w:p w14:paraId="2B1EB5B8" w14:textId="77777777" w:rsidR="0046325C" w:rsidRDefault="0046325C" w:rsidP="0046325C">
            <w:r w:rsidRPr="0081142A">
              <w:t>112</w:t>
            </w:r>
          </w:p>
        </w:tc>
      </w:tr>
      <w:tr w:rsidR="0046325C" w14:paraId="4FBA1B70" w14:textId="77777777" w:rsidTr="006F6EDB">
        <w:tc>
          <w:tcPr>
            <w:tcW w:w="1604" w:type="dxa"/>
          </w:tcPr>
          <w:p w14:paraId="0AD4E1AA" w14:textId="77777777" w:rsidR="0046325C" w:rsidRDefault="0046325C" w:rsidP="0046325C">
            <w:pPr>
              <w:rPr>
                <w:b/>
              </w:rPr>
            </w:pPr>
          </w:p>
          <w:p w14:paraId="23E1E417" w14:textId="77777777" w:rsidR="0046325C" w:rsidRDefault="0046325C" w:rsidP="0046325C">
            <w:pPr>
              <w:rPr>
                <w:b/>
              </w:rPr>
            </w:pPr>
          </w:p>
        </w:tc>
        <w:tc>
          <w:tcPr>
            <w:tcW w:w="1604" w:type="dxa"/>
          </w:tcPr>
          <w:p w14:paraId="2BF81C13" w14:textId="77777777" w:rsidR="0046325C" w:rsidRDefault="0046325C" w:rsidP="0046325C"/>
        </w:tc>
        <w:tc>
          <w:tcPr>
            <w:tcW w:w="1605" w:type="dxa"/>
          </w:tcPr>
          <w:p w14:paraId="6859D6F2" w14:textId="77777777" w:rsidR="0046325C" w:rsidRDefault="0046325C" w:rsidP="0046325C"/>
        </w:tc>
        <w:tc>
          <w:tcPr>
            <w:tcW w:w="1605" w:type="dxa"/>
          </w:tcPr>
          <w:p w14:paraId="5997FE25" w14:textId="77777777" w:rsidR="0046325C" w:rsidRPr="003239AE" w:rsidRDefault="0046325C" w:rsidP="0046325C"/>
        </w:tc>
        <w:tc>
          <w:tcPr>
            <w:tcW w:w="1605" w:type="dxa"/>
          </w:tcPr>
          <w:p w14:paraId="36FDB16D" w14:textId="77777777" w:rsidR="0046325C" w:rsidRDefault="0046325C" w:rsidP="0046325C"/>
        </w:tc>
        <w:tc>
          <w:tcPr>
            <w:tcW w:w="1605" w:type="dxa"/>
          </w:tcPr>
          <w:p w14:paraId="3D8C7039" w14:textId="77777777" w:rsidR="0046325C" w:rsidRPr="0081142A" w:rsidRDefault="0046325C" w:rsidP="0046325C"/>
        </w:tc>
      </w:tr>
      <w:tr w:rsidR="0046325C" w14:paraId="5040FE03" w14:textId="77777777" w:rsidTr="006F6EDB">
        <w:tc>
          <w:tcPr>
            <w:tcW w:w="1604" w:type="dxa"/>
          </w:tcPr>
          <w:p w14:paraId="31BB84A2" w14:textId="77777777" w:rsidR="0046325C" w:rsidRDefault="0046325C" w:rsidP="0046325C">
            <w:pPr>
              <w:rPr>
                <w:b/>
              </w:rPr>
            </w:pPr>
          </w:p>
          <w:p w14:paraId="01DC18BE" w14:textId="77777777" w:rsidR="0046325C" w:rsidRDefault="0046325C" w:rsidP="0046325C">
            <w:pPr>
              <w:rPr>
                <w:b/>
              </w:rPr>
            </w:pPr>
          </w:p>
        </w:tc>
        <w:tc>
          <w:tcPr>
            <w:tcW w:w="1604" w:type="dxa"/>
          </w:tcPr>
          <w:p w14:paraId="73ADD4FC" w14:textId="77777777" w:rsidR="0046325C" w:rsidRDefault="0046325C" w:rsidP="0046325C"/>
        </w:tc>
        <w:tc>
          <w:tcPr>
            <w:tcW w:w="1605" w:type="dxa"/>
          </w:tcPr>
          <w:p w14:paraId="6ED0CEF1" w14:textId="77777777" w:rsidR="0046325C" w:rsidRDefault="0046325C" w:rsidP="0046325C"/>
        </w:tc>
        <w:tc>
          <w:tcPr>
            <w:tcW w:w="1605" w:type="dxa"/>
          </w:tcPr>
          <w:p w14:paraId="5B9FED02" w14:textId="77777777" w:rsidR="0046325C" w:rsidRPr="003239AE" w:rsidRDefault="0046325C" w:rsidP="0046325C"/>
        </w:tc>
        <w:tc>
          <w:tcPr>
            <w:tcW w:w="1605" w:type="dxa"/>
          </w:tcPr>
          <w:p w14:paraId="21545080" w14:textId="77777777" w:rsidR="0046325C" w:rsidRDefault="0046325C" w:rsidP="0046325C"/>
        </w:tc>
        <w:tc>
          <w:tcPr>
            <w:tcW w:w="1605" w:type="dxa"/>
          </w:tcPr>
          <w:p w14:paraId="3AA1121F" w14:textId="77777777" w:rsidR="0046325C" w:rsidRPr="0081142A" w:rsidRDefault="0046325C" w:rsidP="0046325C"/>
        </w:tc>
      </w:tr>
    </w:tbl>
    <w:p w14:paraId="685D8F41" w14:textId="77777777" w:rsidR="006F6EDB" w:rsidRDefault="006F6EDB"/>
    <w:p w14:paraId="684DAC78" w14:textId="77777777" w:rsidR="00E26371" w:rsidRDefault="0046325C">
      <w:r>
        <w:t>Husk, navn på dambrug og dato for udfyldelse.</w:t>
      </w:r>
    </w:p>
    <w:p w14:paraId="06DE5B1A" w14:textId="77777777" w:rsidR="00E26371" w:rsidRDefault="00E26371">
      <w:r>
        <w:br w:type="page"/>
      </w:r>
    </w:p>
    <w:p w14:paraId="74F5B47F" w14:textId="522EDC2D" w:rsidR="00421A51" w:rsidRDefault="00421A51" w:rsidP="00421A51">
      <w:pPr>
        <w:pStyle w:val="Overskrift1"/>
      </w:pPr>
      <w:bookmarkStart w:id="17" w:name="_Toc143073668"/>
      <w:r>
        <w:lastRenderedPageBreak/>
        <w:t>Bilag 6 punkt 6.4</w:t>
      </w:r>
      <w:bookmarkEnd w:id="17"/>
      <w:r>
        <w:t xml:space="preserve"> </w:t>
      </w:r>
    </w:p>
    <w:p w14:paraId="1B59B051" w14:textId="062C84F7" w:rsidR="00E72D8F" w:rsidRDefault="00E72D8F">
      <w:pPr>
        <w:rPr>
          <w:b/>
        </w:rPr>
      </w:pPr>
      <w:r>
        <w:rPr>
          <w:b/>
        </w:rPr>
        <w:t xml:space="preserve">Kap 6: 6.4 Årlig tjek af maskiner mm. </w:t>
      </w:r>
    </w:p>
    <w:p w14:paraId="5ACDCBEC" w14:textId="77777777" w:rsidR="00E72D8F" w:rsidRDefault="00E72D8F">
      <w:pPr>
        <w:rPr>
          <w:b/>
        </w:rPr>
      </w:pPr>
    </w:p>
    <w:tbl>
      <w:tblPr>
        <w:tblStyle w:val="Tabel-Gitter"/>
        <w:tblW w:w="0" w:type="auto"/>
        <w:tblLook w:val="04A0" w:firstRow="1" w:lastRow="0" w:firstColumn="1" w:lastColumn="0" w:noHBand="0" w:noVBand="1"/>
      </w:tblPr>
      <w:tblGrid>
        <w:gridCol w:w="3209"/>
        <w:gridCol w:w="3209"/>
        <w:gridCol w:w="3210"/>
      </w:tblGrid>
      <w:tr w:rsidR="00E72D8F" w14:paraId="56B43F97" w14:textId="77777777" w:rsidTr="00E72D8F">
        <w:tc>
          <w:tcPr>
            <w:tcW w:w="3209" w:type="dxa"/>
          </w:tcPr>
          <w:p w14:paraId="2414F4ED" w14:textId="77777777" w:rsidR="00E72D8F" w:rsidRDefault="00E72D8F" w:rsidP="00E72D8F">
            <w:pPr>
              <w:rPr>
                <w:b/>
              </w:rPr>
            </w:pPr>
          </w:p>
        </w:tc>
        <w:tc>
          <w:tcPr>
            <w:tcW w:w="3209" w:type="dxa"/>
          </w:tcPr>
          <w:p w14:paraId="5304F9EB" w14:textId="77777777" w:rsidR="00E72D8F" w:rsidRDefault="00E72D8F" w:rsidP="00E72D8F">
            <w:pPr>
              <w:rPr>
                <w:b/>
              </w:rPr>
            </w:pPr>
            <w:r>
              <w:rPr>
                <w:b/>
              </w:rPr>
              <w:t>Dato inkl.  bemærkninger</w:t>
            </w:r>
          </w:p>
        </w:tc>
        <w:tc>
          <w:tcPr>
            <w:tcW w:w="3210" w:type="dxa"/>
          </w:tcPr>
          <w:p w14:paraId="00F493B4" w14:textId="77777777" w:rsidR="00E72D8F" w:rsidRDefault="00E72D8F" w:rsidP="00E72D8F">
            <w:pPr>
              <w:rPr>
                <w:b/>
              </w:rPr>
            </w:pPr>
            <w:r>
              <w:rPr>
                <w:b/>
              </w:rPr>
              <w:t>Dato inkl.  Bemærkninger</w:t>
            </w:r>
          </w:p>
          <w:p w14:paraId="41D30003" w14:textId="77777777" w:rsidR="00E72D8F" w:rsidRDefault="00E72D8F" w:rsidP="00E72D8F">
            <w:pPr>
              <w:rPr>
                <w:b/>
              </w:rPr>
            </w:pPr>
          </w:p>
        </w:tc>
      </w:tr>
      <w:tr w:rsidR="00E72D8F" w14:paraId="72464CAD" w14:textId="77777777" w:rsidTr="00E72D8F">
        <w:tc>
          <w:tcPr>
            <w:tcW w:w="3209" w:type="dxa"/>
          </w:tcPr>
          <w:p w14:paraId="5BF87A9E" w14:textId="77777777" w:rsidR="00E72D8F" w:rsidRDefault="00E72D8F" w:rsidP="00E72D8F">
            <w:r w:rsidRPr="00E72D8F">
              <w:t xml:space="preserve">Håndværktøj </w:t>
            </w:r>
          </w:p>
          <w:p w14:paraId="6684D56A" w14:textId="77777777" w:rsidR="00E72D8F" w:rsidRDefault="00E72D8F" w:rsidP="00E72D8F"/>
          <w:p w14:paraId="10FC316E" w14:textId="77777777" w:rsidR="00E72D8F" w:rsidRPr="00E72D8F" w:rsidRDefault="00E72D8F" w:rsidP="00E72D8F"/>
        </w:tc>
        <w:tc>
          <w:tcPr>
            <w:tcW w:w="3209" w:type="dxa"/>
          </w:tcPr>
          <w:p w14:paraId="36010E58" w14:textId="77777777" w:rsidR="00E72D8F" w:rsidRDefault="00E72D8F" w:rsidP="00E72D8F">
            <w:pPr>
              <w:rPr>
                <w:b/>
              </w:rPr>
            </w:pPr>
          </w:p>
        </w:tc>
        <w:tc>
          <w:tcPr>
            <w:tcW w:w="3210" w:type="dxa"/>
          </w:tcPr>
          <w:p w14:paraId="61902773" w14:textId="77777777" w:rsidR="00E72D8F" w:rsidRDefault="00E72D8F" w:rsidP="00E72D8F">
            <w:pPr>
              <w:rPr>
                <w:b/>
              </w:rPr>
            </w:pPr>
          </w:p>
        </w:tc>
      </w:tr>
      <w:tr w:rsidR="00E72D8F" w14:paraId="51F367E9" w14:textId="77777777" w:rsidTr="00E72D8F">
        <w:tc>
          <w:tcPr>
            <w:tcW w:w="3209" w:type="dxa"/>
          </w:tcPr>
          <w:p w14:paraId="0DF88A41" w14:textId="77777777" w:rsidR="00E72D8F" w:rsidRDefault="00E72D8F" w:rsidP="00E72D8F">
            <w:r w:rsidRPr="00E72D8F">
              <w:t>Truck</w:t>
            </w:r>
          </w:p>
          <w:p w14:paraId="12DC8767" w14:textId="77777777" w:rsidR="00E72D8F" w:rsidRDefault="00E72D8F" w:rsidP="00E72D8F"/>
          <w:p w14:paraId="31433F34" w14:textId="77777777" w:rsidR="00E72D8F" w:rsidRPr="00E72D8F" w:rsidRDefault="00E72D8F" w:rsidP="00E72D8F"/>
        </w:tc>
        <w:tc>
          <w:tcPr>
            <w:tcW w:w="3209" w:type="dxa"/>
          </w:tcPr>
          <w:p w14:paraId="7BDC7DFC" w14:textId="77777777" w:rsidR="00E72D8F" w:rsidRDefault="00E72D8F" w:rsidP="00E72D8F">
            <w:pPr>
              <w:rPr>
                <w:b/>
              </w:rPr>
            </w:pPr>
          </w:p>
        </w:tc>
        <w:tc>
          <w:tcPr>
            <w:tcW w:w="3210" w:type="dxa"/>
          </w:tcPr>
          <w:p w14:paraId="54DA336B" w14:textId="77777777" w:rsidR="00E72D8F" w:rsidRDefault="00E72D8F" w:rsidP="00E72D8F">
            <w:pPr>
              <w:rPr>
                <w:b/>
              </w:rPr>
            </w:pPr>
          </w:p>
        </w:tc>
      </w:tr>
      <w:tr w:rsidR="00E72D8F" w14:paraId="08D27D96" w14:textId="77777777" w:rsidTr="00E72D8F">
        <w:tc>
          <w:tcPr>
            <w:tcW w:w="3209" w:type="dxa"/>
          </w:tcPr>
          <w:p w14:paraId="01E63FE6" w14:textId="77777777" w:rsidR="00E72D8F" w:rsidRDefault="00E72D8F" w:rsidP="00E72D8F">
            <w:proofErr w:type="spellStart"/>
            <w:r w:rsidRPr="00E72D8F">
              <w:t>Udfiskning</w:t>
            </w:r>
            <w:proofErr w:type="spellEnd"/>
            <w:r w:rsidRPr="00E72D8F">
              <w:t>/sortering</w:t>
            </w:r>
          </w:p>
          <w:p w14:paraId="792DFD65" w14:textId="77777777" w:rsidR="00E72D8F" w:rsidRDefault="00E72D8F" w:rsidP="00E72D8F"/>
          <w:p w14:paraId="745EF74A" w14:textId="77777777" w:rsidR="00E72D8F" w:rsidRPr="00E72D8F" w:rsidRDefault="00E72D8F" w:rsidP="00E72D8F"/>
        </w:tc>
        <w:tc>
          <w:tcPr>
            <w:tcW w:w="3209" w:type="dxa"/>
          </w:tcPr>
          <w:p w14:paraId="7A41BC81" w14:textId="77777777" w:rsidR="00E72D8F" w:rsidRDefault="00E72D8F" w:rsidP="00E72D8F">
            <w:pPr>
              <w:rPr>
                <w:b/>
              </w:rPr>
            </w:pPr>
          </w:p>
        </w:tc>
        <w:tc>
          <w:tcPr>
            <w:tcW w:w="3210" w:type="dxa"/>
          </w:tcPr>
          <w:p w14:paraId="46E98CFC" w14:textId="77777777" w:rsidR="00E72D8F" w:rsidRDefault="00E72D8F" w:rsidP="00E72D8F">
            <w:pPr>
              <w:rPr>
                <w:b/>
              </w:rPr>
            </w:pPr>
          </w:p>
        </w:tc>
      </w:tr>
      <w:tr w:rsidR="00E72D8F" w14:paraId="6BFA5B90" w14:textId="77777777" w:rsidTr="00E72D8F">
        <w:tc>
          <w:tcPr>
            <w:tcW w:w="3209" w:type="dxa"/>
          </w:tcPr>
          <w:p w14:paraId="0E289566" w14:textId="77777777" w:rsidR="00E72D8F" w:rsidRDefault="00E72D8F" w:rsidP="00E72D8F">
            <w:r w:rsidRPr="00E72D8F">
              <w:t>Stiger</w:t>
            </w:r>
          </w:p>
          <w:p w14:paraId="45F81C7B" w14:textId="77777777" w:rsidR="00E72D8F" w:rsidRDefault="00E72D8F" w:rsidP="00E72D8F"/>
          <w:p w14:paraId="5A697DE3" w14:textId="77777777" w:rsidR="00E72D8F" w:rsidRPr="00E72D8F" w:rsidRDefault="00E72D8F" w:rsidP="00E72D8F"/>
        </w:tc>
        <w:tc>
          <w:tcPr>
            <w:tcW w:w="3209" w:type="dxa"/>
          </w:tcPr>
          <w:p w14:paraId="1C0F5A30" w14:textId="77777777" w:rsidR="00E72D8F" w:rsidRDefault="00E72D8F" w:rsidP="00E72D8F">
            <w:pPr>
              <w:rPr>
                <w:b/>
              </w:rPr>
            </w:pPr>
          </w:p>
        </w:tc>
        <w:tc>
          <w:tcPr>
            <w:tcW w:w="3210" w:type="dxa"/>
          </w:tcPr>
          <w:p w14:paraId="1403AC6C" w14:textId="77777777" w:rsidR="00E72D8F" w:rsidRDefault="00E72D8F" w:rsidP="00E72D8F">
            <w:pPr>
              <w:rPr>
                <w:b/>
              </w:rPr>
            </w:pPr>
          </w:p>
        </w:tc>
      </w:tr>
      <w:tr w:rsidR="00E72D8F" w14:paraId="32ACF1BC" w14:textId="77777777" w:rsidTr="00E72D8F">
        <w:tc>
          <w:tcPr>
            <w:tcW w:w="3209" w:type="dxa"/>
          </w:tcPr>
          <w:p w14:paraId="7E978338" w14:textId="77777777" w:rsidR="00E72D8F" w:rsidRDefault="00E72D8F" w:rsidP="00E72D8F">
            <w:r w:rsidRPr="00E72D8F">
              <w:t>Gelændere og gangbroer</w:t>
            </w:r>
          </w:p>
          <w:p w14:paraId="1591E85E" w14:textId="77777777" w:rsidR="00E72D8F" w:rsidRDefault="00E72D8F" w:rsidP="00E72D8F"/>
          <w:p w14:paraId="198C1CB7" w14:textId="77777777" w:rsidR="00E72D8F" w:rsidRPr="00E72D8F" w:rsidRDefault="00E72D8F" w:rsidP="00E72D8F"/>
        </w:tc>
        <w:tc>
          <w:tcPr>
            <w:tcW w:w="3209" w:type="dxa"/>
          </w:tcPr>
          <w:p w14:paraId="2F3665A8" w14:textId="77777777" w:rsidR="00E72D8F" w:rsidRDefault="00E72D8F" w:rsidP="00E72D8F">
            <w:pPr>
              <w:rPr>
                <w:b/>
              </w:rPr>
            </w:pPr>
          </w:p>
        </w:tc>
        <w:tc>
          <w:tcPr>
            <w:tcW w:w="3210" w:type="dxa"/>
          </w:tcPr>
          <w:p w14:paraId="54E6BB51" w14:textId="77777777" w:rsidR="00E72D8F" w:rsidRDefault="00E72D8F" w:rsidP="00E72D8F">
            <w:pPr>
              <w:rPr>
                <w:b/>
              </w:rPr>
            </w:pPr>
          </w:p>
        </w:tc>
      </w:tr>
      <w:tr w:rsidR="00E72D8F" w14:paraId="26EC262A" w14:textId="77777777" w:rsidTr="00E72D8F">
        <w:tc>
          <w:tcPr>
            <w:tcW w:w="3209" w:type="dxa"/>
          </w:tcPr>
          <w:p w14:paraId="2FC294EF" w14:textId="77777777" w:rsidR="00E72D8F" w:rsidRDefault="00E72D8F" w:rsidP="00E72D8F">
            <w:r w:rsidRPr="00E72D8F">
              <w:t>Porte</w:t>
            </w:r>
          </w:p>
          <w:p w14:paraId="56D87448" w14:textId="77777777" w:rsidR="00E72D8F" w:rsidRDefault="00E72D8F" w:rsidP="00E72D8F"/>
          <w:p w14:paraId="48F1D7BB" w14:textId="77777777" w:rsidR="00E72D8F" w:rsidRPr="00E72D8F" w:rsidRDefault="00E72D8F" w:rsidP="00E72D8F"/>
        </w:tc>
        <w:tc>
          <w:tcPr>
            <w:tcW w:w="3209" w:type="dxa"/>
          </w:tcPr>
          <w:p w14:paraId="00EDF828" w14:textId="77777777" w:rsidR="00E72D8F" w:rsidRDefault="00E72D8F" w:rsidP="00E72D8F">
            <w:pPr>
              <w:rPr>
                <w:b/>
              </w:rPr>
            </w:pPr>
          </w:p>
        </w:tc>
        <w:tc>
          <w:tcPr>
            <w:tcW w:w="3210" w:type="dxa"/>
          </w:tcPr>
          <w:p w14:paraId="4455B421" w14:textId="77777777" w:rsidR="00E72D8F" w:rsidRDefault="00E72D8F" w:rsidP="00E72D8F">
            <w:pPr>
              <w:rPr>
                <w:b/>
              </w:rPr>
            </w:pPr>
          </w:p>
        </w:tc>
      </w:tr>
      <w:tr w:rsidR="00E72D8F" w14:paraId="688D1CB5" w14:textId="77777777" w:rsidTr="00E72D8F">
        <w:tc>
          <w:tcPr>
            <w:tcW w:w="3209" w:type="dxa"/>
          </w:tcPr>
          <w:p w14:paraId="4C80E5D6" w14:textId="77777777" w:rsidR="00E72D8F" w:rsidRDefault="00E72D8F" w:rsidP="00E72D8F">
            <w:r w:rsidRPr="00E72D8F">
              <w:t>Sikker</w:t>
            </w:r>
            <w:r>
              <w:t>h</w:t>
            </w:r>
            <w:r w:rsidRPr="00E72D8F">
              <w:t>edsudstyr</w:t>
            </w:r>
          </w:p>
          <w:p w14:paraId="07FE0EA6" w14:textId="77777777" w:rsidR="00E72D8F" w:rsidRDefault="00E72D8F" w:rsidP="00E72D8F"/>
          <w:p w14:paraId="3884A9DB" w14:textId="77777777" w:rsidR="00E72D8F" w:rsidRPr="00E72D8F" w:rsidRDefault="00E72D8F" w:rsidP="00E72D8F"/>
        </w:tc>
        <w:tc>
          <w:tcPr>
            <w:tcW w:w="3209" w:type="dxa"/>
          </w:tcPr>
          <w:p w14:paraId="54750F33" w14:textId="77777777" w:rsidR="00E72D8F" w:rsidRDefault="00E72D8F" w:rsidP="00E72D8F">
            <w:pPr>
              <w:rPr>
                <w:b/>
              </w:rPr>
            </w:pPr>
          </w:p>
        </w:tc>
        <w:tc>
          <w:tcPr>
            <w:tcW w:w="3210" w:type="dxa"/>
          </w:tcPr>
          <w:p w14:paraId="29D4ECCC" w14:textId="77777777" w:rsidR="00E72D8F" w:rsidRDefault="00E72D8F" w:rsidP="00E72D8F">
            <w:pPr>
              <w:rPr>
                <w:b/>
              </w:rPr>
            </w:pPr>
          </w:p>
        </w:tc>
      </w:tr>
      <w:tr w:rsidR="00E72D8F" w14:paraId="5927C7CE" w14:textId="77777777" w:rsidTr="00E72D8F">
        <w:tc>
          <w:tcPr>
            <w:tcW w:w="3209" w:type="dxa"/>
          </w:tcPr>
          <w:p w14:paraId="08933A5A" w14:textId="77777777" w:rsidR="00E72D8F" w:rsidRPr="00E72D8F" w:rsidRDefault="00E72D8F" w:rsidP="00E72D8F">
            <w:r w:rsidRPr="00E72D8F">
              <w:t>Svejseudstyr</w:t>
            </w:r>
          </w:p>
          <w:p w14:paraId="13324612" w14:textId="77777777" w:rsidR="00E72D8F" w:rsidRDefault="00E72D8F" w:rsidP="00E72D8F">
            <w:pPr>
              <w:rPr>
                <w:b/>
              </w:rPr>
            </w:pPr>
          </w:p>
          <w:p w14:paraId="0AB6DCEF" w14:textId="77777777" w:rsidR="00E72D8F" w:rsidRDefault="00E72D8F" w:rsidP="00E72D8F">
            <w:pPr>
              <w:rPr>
                <w:b/>
              </w:rPr>
            </w:pPr>
          </w:p>
        </w:tc>
        <w:tc>
          <w:tcPr>
            <w:tcW w:w="3209" w:type="dxa"/>
          </w:tcPr>
          <w:p w14:paraId="24467FBD" w14:textId="77777777" w:rsidR="00E72D8F" w:rsidRDefault="00E72D8F" w:rsidP="00E72D8F">
            <w:pPr>
              <w:rPr>
                <w:b/>
              </w:rPr>
            </w:pPr>
          </w:p>
        </w:tc>
        <w:tc>
          <w:tcPr>
            <w:tcW w:w="3210" w:type="dxa"/>
          </w:tcPr>
          <w:p w14:paraId="3F9F3101" w14:textId="77777777" w:rsidR="00E72D8F" w:rsidRDefault="00E72D8F" w:rsidP="00E72D8F">
            <w:pPr>
              <w:rPr>
                <w:b/>
              </w:rPr>
            </w:pPr>
          </w:p>
        </w:tc>
      </w:tr>
      <w:tr w:rsidR="00E72D8F" w14:paraId="727C4CE1" w14:textId="77777777" w:rsidTr="00E72D8F">
        <w:tc>
          <w:tcPr>
            <w:tcW w:w="3209" w:type="dxa"/>
          </w:tcPr>
          <w:p w14:paraId="66291EDF" w14:textId="77777777" w:rsidR="00E72D8F" w:rsidRDefault="00E72D8F" w:rsidP="00E72D8F">
            <w:pPr>
              <w:rPr>
                <w:b/>
              </w:rPr>
            </w:pPr>
          </w:p>
          <w:p w14:paraId="52924693" w14:textId="77777777" w:rsidR="00E72D8F" w:rsidRDefault="00E72D8F" w:rsidP="00E72D8F">
            <w:pPr>
              <w:rPr>
                <w:b/>
              </w:rPr>
            </w:pPr>
          </w:p>
        </w:tc>
        <w:tc>
          <w:tcPr>
            <w:tcW w:w="3209" w:type="dxa"/>
          </w:tcPr>
          <w:p w14:paraId="50AA4F04" w14:textId="77777777" w:rsidR="00E72D8F" w:rsidRDefault="00E72D8F" w:rsidP="00E72D8F">
            <w:pPr>
              <w:rPr>
                <w:b/>
              </w:rPr>
            </w:pPr>
          </w:p>
        </w:tc>
        <w:tc>
          <w:tcPr>
            <w:tcW w:w="3210" w:type="dxa"/>
          </w:tcPr>
          <w:p w14:paraId="30A62F96" w14:textId="77777777" w:rsidR="00E72D8F" w:rsidRDefault="00E72D8F" w:rsidP="00E72D8F">
            <w:pPr>
              <w:rPr>
                <w:b/>
              </w:rPr>
            </w:pPr>
          </w:p>
        </w:tc>
      </w:tr>
      <w:tr w:rsidR="00E72D8F" w14:paraId="357A18ED" w14:textId="77777777" w:rsidTr="00E72D8F">
        <w:tc>
          <w:tcPr>
            <w:tcW w:w="3209" w:type="dxa"/>
          </w:tcPr>
          <w:p w14:paraId="259E4734" w14:textId="77777777" w:rsidR="00E72D8F" w:rsidRDefault="00E72D8F" w:rsidP="00E72D8F">
            <w:pPr>
              <w:rPr>
                <w:b/>
              </w:rPr>
            </w:pPr>
          </w:p>
          <w:p w14:paraId="441E6C48" w14:textId="77777777" w:rsidR="00E72D8F" w:rsidRDefault="00E72D8F" w:rsidP="00E72D8F">
            <w:pPr>
              <w:rPr>
                <w:b/>
              </w:rPr>
            </w:pPr>
          </w:p>
        </w:tc>
        <w:tc>
          <w:tcPr>
            <w:tcW w:w="3209" w:type="dxa"/>
          </w:tcPr>
          <w:p w14:paraId="5E2CF08E" w14:textId="77777777" w:rsidR="00E72D8F" w:rsidRDefault="00E72D8F" w:rsidP="00E72D8F">
            <w:pPr>
              <w:rPr>
                <w:b/>
              </w:rPr>
            </w:pPr>
          </w:p>
        </w:tc>
        <w:tc>
          <w:tcPr>
            <w:tcW w:w="3210" w:type="dxa"/>
          </w:tcPr>
          <w:p w14:paraId="7D154EB9" w14:textId="77777777" w:rsidR="00E72D8F" w:rsidRDefault="00E72D8F" w:rsidP="00E72D8F">
            <w:pPr>
              <w:rPr>
                <w:b/>
              </w:rPr>
            </w:pPr>
          </w:p>
        </w:tc>
      </w:tr>
      <w:tr w:rsidR="00E72D8F" w14:paraId="1D083512" w14:textId="77777777" w:rsidTr="00E72D8F">
        <w:tc>
          <w:tcPr>
            <w:tcW w:w="3209" w:type="dxa"/>
          </w:tcPr>
          <w:p w14:paraId="281B108B" w14:textId="77777777" w:rsidR="00E72D8F" w:rsidRDefault="00E72D8F" w:rsidP="00E72D8F">
            <w:pPr>
              <w:rPr>
                <w:b/>
              </w:rPr>
            </w:pPr>
          </w:p>
          <w:p w14:paraId="3156732C" w14:textId="77777777" w:rsidR="00E72D8F" w:rsidRDefault="00E72D8F" w:rsidP="00E72D8F">
            <w:pPr>
              <w:rPr>
                <w:b/>
              </w:rPr>
            </w:pPr>
          </w:p>
        </w:tc>
        <w:tc>
          <w:tcPr>
            <w:tcW w:w="3209" w:type="dxa"/>
          </w:tcPr>
          <w:p w14:paraId="5C8D2E2F" w14:textId="77777777" w:rsidR="00E72D8F" w:rsidRDefault="00E72D8F" w:rsidP="00E72D8F">
            <w:pPr>
              <w:rPr>
                <w:b/>
              </w:rPr>
            </w:pPr>
          </w:p>
        </w:tc>
        <w:tc>
          <w:tcPr>
            <w:tcW w:w="3210" w:type="dxa"/>
          </w:tcPr>
          <w:p w14:paraId="2F319AB1" w14:textId="77777777" w:rsidR="00E72D8F" w:rsidRDefault="00E72D8F" w:rsidP="00E72D8F">
            <w:pPr>
              <w:rPr>
                <w:b/>
              </w:rPr>
            </w:pPr>
          </w:p>
        </w:tc>
      </w:tr>
      <w:tr w:rsidR="00E72D8F" w14:paraId="17DD08A3" w14:textId="77777777" w:rsidTr="00E72D8F">
        <w:tc>
          <w:tcPr>
            <w:tcW w:w="3209" w:type="dxa"/>
          </w:tcPr>
          <w:p w14:paraId="5EE8B2ED" w14:textId="77777777" w:rsidR="00E72D8F" w:rsidRDefault="00E72D8F" w:rsidP="00E72D8F">
            <w:pPr>
              <w:rPr>
                <w:b/>
              </w:rPr>
            </w:pPr>
          </w:p>
          <w:p w14:paraId="20252190" w14:textId="77777777" w:rsidR="00E72D8F" w:rsidRDefault="00E72D8F" w:rsidP="00E72D8F">
            <w:pPr>
              <w:rPr>
                <w:b/>
              </w:rPr>
            </w:pPr>
          </w:p>
        </w:tc>
        <w:tc>
          <w:tcPr>
            <w:tcW w:w="3209" w:type="dxa"/>
          </w:tcPr>
          <w:p w14:paraId="4B8567A1" w14:textId="77777777" w:rsidR="00E72D8F" w:rsidRDefault="00E72D8F" w:rsidP="00E72D8F">
            <w:pPr>
              <w:rPr>
                <w:b/>
              </w:rPr>
            </w:pPr>
          </w:p>
        </w:tc>
        <w:tc>
          <w:tcPr>
            <w:tcW w:w="3210" w:type="dxa"/>
          </w:tcPr>
          <w:p w14:paraId="57E56EEB" w14:textId="77777777" w:rsidR="00E72D8F" w:rsidRDefault="00E72D8F" w:rsidP="00E72D8F">
            <w:pPr>
              <w:rPr>
                <w:b/>
              </w:rPr>
            </w:pPr>
          </w:p>
        </w:tc>
      </w:tr>
      <w:tr w:rsidR="00E72D8F" w14:paraId="42924138" w14:textId="77777777" w:rsidTr="00E72D8F">
        <w:tc>
          <w:tcPr>
            <w:tcW w:w="3209" w:type="dxa"/>
          </w:tcPr>
          <w:p w14:paraId="15A111D6" w14:textId="77777777" w:rsidR="00E72D8F" w:rsidRDefault="00E72D8F" w:rsidP="00E72D8F">
            <w:pPr>
              <w:rPr>
                <w:b/>
              </w:rPr>
            </w:pPr>
          </w:p>
          <w:p w14:paraId="5F35F031" w14:textId="77777777" w:rsidR="00E72D8F" w:rsidRDefault="00E72D8F" w:rsidP="00E72D8F">
            <w:pPr>
              <w:rPr>
                <w:b/>
              </w:rPr>
            </w:pPr>
          </w:p>
        </w:tc>
        <w:tc>
          <w:tcPr>
            <w:tcW w:w="3209" w:type="dxa"/>
          </w:tcPr>
          <w:p w14:paraId="334C8382" w14:textId="77777777" w:rsidR="00E72D8F" w:rsidRDefault="00E72D8F" w:rsidP="00E72D8F">
            <w:pPr>
              <w:rPr>
                <w:b/>
              </w:rPr>
            </w:pPr>
          </w:p>
        </w:tc>
        <w:tc>
          <w:tcPr>
            <w:tcW w:w="3210" w:type="dxa"/>
          </w:tcPr>
          <w:p w14:paraId="195DE7CC" w14:textId="77777777" w:rsidR="00E72D8F" w:rsidRDefault="00E72D8F" w:rsidP="00E72D8F">
            <w:pPr>
              <w:rPr>
                <w:b/>
              </w:rPr>
            </w:pPr>
          </w:p>
        </w:tc>
      </w:tr>
      <w:tr w:rsidR="00E72D8F" w14:paraId="2D4986FE" w14:textId="77777777" w:rsidTr="00E72D8F">
        <w:tc>
          <w:tcPr>
            <w:tcW w:w="3209" w:type="dxa"/>
          </w:tcPr>
          <w:p w14:paraId="7FDCDF73" w14:textId="77777777" w:rsidR="00E72D8F" w:rsidRDefault="00E72D8F" w:rsidP="00E72D8F">
            <w:pPr>
              <w:rPr>
                <w:b/>
              </w:rPr>
            </w:pPr>
          </w:p>
          <w:p w14:paraId="57754460" w14:textId="77777777" w:rsidR="00E72D8F" w:rsidRDefault="00E72D8F" w:rsidP="00E72D8F">
            <w:pPr>
              <w:rPr>
                <w:b/>
              </w:rPr>
            </w:pPr>
          </w:p>
        </w:tc>
        <w:tc>
          <w:tcPr>
            <w:tcW w:w="3209" w:type="dxa"/>
          </w:tcPr>
          <w:p w14:paraId="48CCEB9E" w14:textId="77777777" w:rsidR="00E72D8F" w:rsidRDefault="00E72D8F" w:rsidP="00E72D8F">
            <w:pPr>
              <w:rPr>
                <w:b/>
              </w:rPr>
            </w:pPr>
          </w:p>
        </w:tc>
        <w:tc>
          <w:tcPr>
            <w:tcW w:w="3210" w:type="dxa"/>
          </w:tcPr>
          <w:p w14:paraId="7877F6F1" w14:textId="77777777" w:rsidR="00E72D8F" w:rsidRDefault="00E72D8F" w:rsidP="00E72D8F">
            <w:pPr>
              <w:rPr>
                <w:b/>
              </w:rPr>
            </w:pPr>
          </w:p>
        </w:tc>
      </w:tr>
    </w:tbl>
    <w:p w14:paraId="78CC9975" w14:textId="77777777" w:rsidR="00E72D8F" w:rsidRDefault="00E72D8F">
      <w:pPr>
        <w:rPr>
          <w:b/>
        </w:rPr>
      </w:pPr>
    </w:p>
    <w:p w14:paraId="5C281FE1" w14:textId="77777777" w:rsidR="00E72D8F" w:rsidRDefault="00E72D8F">
      <w:pPr>
        <w:rPr>
          <w:b/>
        </w:rPr>
      </w:pPr>
      <w:r>
        <w:rPr>
          <w:b/>
        </w:rPr>
        <w:br w:type="page"/>
      </w:r>
    </w:p>
    <w:p w14:paraId="0A5BD6AE" w14:textId="15889B43" w:rsidR="009B13BA" w:rsidRDefault="00421A51" w:rsidP="00421A51">
      <w:pPr>
        <w:pStyle w:val="Overskrift1"/>
      </w:pPr>
      <w:bookmarkStart w:id="18" w:name="_Toc143073669"/>
      <w:r>
        <w:lastRenderedPageBreak/>
        <w:t xml:space="preserve">Bilag 7: </w:t>
      </w:r>
      <w:r w:rsidR="009B13BA" w:rsidRPr="009B13BA">
        <w:t>Forslag politik og procedure for arbejdsmiljø, diskrimination, klager mm.</w:t>
      </w:r>
      <w:bookmarkEnd w:id="18"/>
      <w:r w:rsidR="009B13BA" w:rsidRPr="009B13BA">
        <w:t xml:space="preserve"> </w:t>
      </w:r>
    </w:p>
    <w:p w14:paraId="00477FD2" w14:textId="77777777" w:rsidR="000D77A0" w:rsidRPr="000D77A0" w:rsidRDefault="000D77A0" w:rsidP="000D77A0">
      <w:pPr>
        <w:ind w:left="709" w:hanging="709"/>
        <w:rPr>
          <w:b/>
          <w:bCs/>
        </w:rPr>
      </w:pPr>
    </w:p>
    <w:p w14:paraId="51FF4E04" w14:textId="77777777" w:rsidR="000D77A0" w:rsidRPr="000D77A0" w:rsidRDefault="000D77A0" w:rsidP="000D77A0">
      <w:pPr>
        <w:ind w:left="709" w:hanging="709"/>
        <w:rPr>
          <w:b/>
          <w:bCs/>
        </w:rPr>
      </w:pPr>
      <w:r w:rsidRPr="000D77A0">
        <w:rPr>
          <w:b/>
          <w:bCs/>
        </w:rPr>
        <w:t>Politik for arbejdsmiljø og sociale forhold</w:t>
      </w:r>
    </w:p>
    <w:p w14:paraId="4A60C82B" w14:textId="77777777" w:rsidR="000D77A0" w:rsidRPr="000D77A0" w:rsidRDefault="000D77A0" w:rsidP="000D77A0">
      <w:r>
        <w:t>Virksomheden</w:t>
      </w:r>
      <w:r w:rsidRPr="000D77A0">
        <w:t xml:space="preserve"> går ind for et godt arbejdsmiljø, medarbejdertilfredshed og sundhed, samt et godt samarbejde med det omkringliggende samfund. Vi går ind for en fair aflønning. Vi går ikke ind for diskriminering i forbindelse med ethvert anliggende i et ansættelsesforhold, ligesom vi ikke går ind for børnearbejde eller tvangsarbejde.  </w:t>
      </w:r>
    </w:p>
    <w:p w14:paraId="7DEC043E" w14:textId="77777777" w:rsidR="000D77A0" w:rsidRPr="000D77A0" w:rsidRDefault="000D77A0" w:rsidP="000D77A0"/>
    <w:p w14:paraId="626BAA91" w14:textId="77777777" w:rsidR="000D77A0" w:rsidRPr="000D77A0" w:rsidRDefault="000D77A0" w:rsidP="000D77A0">
      <w:pPr>
        <w:ind w:left="709" w:hanging="709"/>
        <w:rPr>
          <w:b/>
          <w:bCs/>
        </w:rPr>
      </w:pPr>
      <w:r w:rsidRPr="000D77A0">
        <w:rPr>
          <w:b/>
          <w:bCs/>
        </w:rPr>
        <w:t xml:space="preserve">Procedure </w:t>
      </w:r>
    </w:p>
    <w:p w14:paraId="577B7A2E" w14:textId="77777777" w:rsidR="000D77A0" w:rsidRPr="000D77A0" w:rsidRDefault="000D77A0" w:rsidP="000D77A0">
      <w:r w:rsidRPr="000D77A0">
        <w:t xml:space="preserve">Alle er velkommen til at søge arbejde hos virksomheden, og ved ansættelse laves en ansættelseskontrakt. Aflønning tager udgangspunkt i aflønning i lignende funktioner, og overarbejde og vagter aftales med den enkelte medarbejder. Lønforhold tages op til årig vurdering, ligesom der holdes en årlig medarbejdersamtale med alle medarbejdere, hvor arbejdsforhold diskuteres. Der er frihed til at vælge fagforening. </w:t>
      </w:r>
    </w:p>
    <w:p w14:paraId="370B1A11" w14:textId="77777777" w:rsidR="000D77A0" w:rsidRPr="000D77A0" w:rsidRDefault="000D77A0" w:rsidP="000D77A0">
      <w:r w:rsidRPr="000D77A0">
        <w:t xml:space="preserve">Til forbedring af arbejdet gives der altid hhv. en mundtlig og en skriftlig advarsel, inden det vil få konsekvenser for ansættelsesforholdet. Der udøves selvfølgelig ikke voldelige disciplinære tiltag til forbedring af arbejdet. </w:t>
      </w:r>
    </w:p>
    <w:p w14:paraId="3FF3D278" w14:textId="77777777" w:rsidR="000D77A0" w:rsidRPr="000D77A0" w:rsidRDefault="000D77A0" w:rsidP="000D77A0">
      <w:r w:rsidRPr="000D77A0">
        <w:t xml:space="preserve">Normalt har vi ikke fastansatte under 18 år. </w:t>
      </w:r>
      <w:proofErr w:type="gramStart"/>
      <w:r w:rsidRPr="000D77A0">
        <w:t>Såfremt</w:t>
      </w:r>
      <w:proofErr w:type="gramEnd"/>
      <w:r w:rsidRPr="000D77A0">
        <w:t xml:space="preserve"> der er ansat ungarbejdere mellem 15–18 år tages der hensyn til skolegang og arbejdsopgaver. </w:t>
      </w:r>
    </w:p>
    <w:p w14:paraId="07DE2CB3" w14:textId="77777777" w:rsidR="000D77A0" w:rsidRPr="000D77A0" w:rsidRDefault="000D77A0" w:rsidP="000D77A0">
      <w:r w:rsidRPr="000D77A0">
        <w:t xml:space="preserve">Virksomheden holder sig løbende ajour med nye regler og retningslinjer, samt får regelmæssigt besøg af arbejdsmiljøtilsynet. </w:t>
      </w:r>
    </w:p>
    <w:p w14:paraId="7165801A" w14:textId="77777777" w:rsidR="000D77A0" w:rsidRPr="000D77A0" w:rsidRDefault="000D77A0" w:rsidP="000D77A0">
      <w:r w:rsidRPr="000D77A0">
        <w:t>Virksomheden søger kommunikation og åbenhed med den omgivende samfund ved regelmæssig kommunikation med kommunen og øvrige interessenter.</w:t>
      </w:r>
    </w:p>
    <w:p w14:paraId="5DF064AC" w14:textId="77777777" w:rsidR="000D77A0" w:rsidRPr="000D77A0" w:rsidRDefault="000D77A0" w:rsidP="000D77A0">
      <w:r w:rsidRPr="000D77A0">
        <w:t xml:space="preserve">Ved modtagelse af en klage søges problemet først løst i samarbejde med klager. Hvis dette ikke er muligt, opfordres klager til at tage kontakt med kommunen, der er forpligtet til at behandle klager. </w:t>
      </w:r>
    </w:p>
    <w:p w14:paraId="6A5304CE" w14:textId="77777777" w:rsidR="000D77A0" w:rsidRPr="000D77A0" w:rsidRDefault="000D77A0" w:rsidP="000D77A0"/>
    <w:p w14:paraId="0DEC4960" w14:textId="77777777" w:rsidR="000D77A0" w:rsidRPr="000D77A0" w:rsidRDefault="000D77A0" w:rsidP="000D77A0">
      <w:r w:rsidRPr="000D77A0">
        <w:t>Underskrift og dato</w:t>
      </w:r>
    </w:p>
    <w:p w14:paraId="3CC7A8FD" w14:textId="77777777" w:rsidR="000D77A0" w:rsidRPr="002E3136" w:rsidRDefault="000D77A0" w:rsidP="000D77A0">
      <w:pPr>
        <w:rPr>
          <w:sz w:val="28"/>
          <w:szCs w:val="28"/>
        </w:rPr>
      </w:pPr>
    </w:p>
    <w:p w14:paraId="52AAC5D4" w14:textId="77777777" w:rsidR="000D77A0" w:rsidRDefault="000D77A0">
      <w:pPr>
        <w:rPr>
          <w:b/>
        </w:rPr>
      </w:pPr>
    </w:p>
    <w:p w14:paraId="7C7440A3" w14:textId="77777777" w:rsidR="000D77A0" w:rsidRPr="009B13BA" w:rsidRDefault="000D77A0">
      <w:pPr>
        <w:rPr>
          <w:b/>
        </w:rPr>
      </w:pPr>
    </w:p>
    <w:p w14:paraId="12E09944" w14:textId="77777777" w:rsidR="009B13BA" w:rsidRDefault="009B13BA" w:rsidP="00421A51">
      <w:pPr>
        <w:pStyle w:val="Overskrift1"/>
      </w:pPr>
    </w:p>
    <w:p w14:paraId="4D64767B" w14:textId="2D425178" w:rsidR="00E26371" w:rsidRDefault="00E26371" w:rsidP="00421A51">
      <w:pPr>
        <w:pStyle w:val="Overskrift1"/>
      </w:pPr>
      <w:bookmarkStart w:id="19" w:name="_Toc143073670"/>
      <w:r w:rsidRPr="000C599B">
        <w:t xml:space="preserve">Bilag </w:t>
      </w:r>
      <w:r w:rsidR="00421A51">
        <w:t>8:</w:t>
      </w:r>
      <w:r>
        <w:t xml:space="preserve"> Forslag til </w:t>
      </w:r>
      <w:r w:rsidR="007674E1">
        <w:t>årlig opdatering af ASC-system</w:t>
      </w:r>
      <w:r>
        <w:t xml:space="preserve"> – fx januar</w:t>
      </w:r>
      <w:bookmarkEnd w:id="19"/>
      <w:r>
        <w:t xml:space="preserve"> </w:t>
      </w:r>
    </w:p>
    <w:p w14:paraId="2222300A" w14:textId="77777777" w:rsidR="00E26371" w:rsidRDefault="00E26371"/>
    <w:p w14:paraId="1499C3EE" w14:textId="77777777" w:rsidR="00E26371" w:rsidRDefault="00E26371" w:rsidP="005008CD">
      <w:pPr>
        <w:pStyle w:val="Listeafsnit"/>
        <w:numPr>
          <w:ilvl w:val="0"/>
          <w:numId w:val="31"/>
        </w:numPr>
      </w:pPr>
      <w:r>
        <w:t>Indsend skema med resultater for prøvetagning af N, P, BI5 og SS til ASC</w:t>
      </w:r>
    </w:p>
    <w:p w14:paraId="69FE4232" w14:textId="77777777" w:rsidR="00E26371" w:rsidRDefault="00E26371" w:rsidP="005008CD">
      <w:pPr>
        <w:pStyle w:val="Listeafsnit"/>
        <w:numPr>
          <w:ilvl w:val="0"/>
          <w:numId w:val="31"/>
        </w:numPr>
      </w:pPr>
      <w:r>
        <w:t>Opgørelse af Iltindhold i udløb i de sidste 12 måneder</w:t>
      </w:r>
    </w:p>
    <w:p w14:paraId="5A3E75F8" w14:textId="77777777" w:rsidR="00E26371" w:rsidRDefault="00E26371" w:rsidP="005008CD">
      <w:pPr>
        <w:pStyle w:val="Listeafsnit"/>
        <w:numPr>
          <w:ilvl w:val="0"/>
          <w:numId w:val="31"/>
        </w:numPr>
      </w:pPr>
      <w:r>
        <w:t xml:space="preserve">Beregn P bidrag </w:t>
      </w:r>
      <w:r w:rsidR="00CE768F">
        <w:t>pr produceret tons fisk (inkl. døde)</w:t>
      </w:r>
    </w:p>
    <w:p w14:paraId="294083F6" w14:textId="77777777" w:rsidR="00E26371" w:rsidRDefault="00E26371" w:rsidP="005008CD">
      <w:pPr>
        <w:pStyle w:val="Listeafsnit"/>
        <w:numPr>
          <w:ilvl w:val="0"/>
          <w:numId w:val="31"/>
        </w:numPr>
      </w:pPr>
      <w:r>
        <w:t xml:space="preserve">Beregn Fiskemel </w:t>
      </w:r>
      <w:r w:rsidR="007674E1">
        <w:t>og</w:t>
      </w:r>
      <w:r>
        <w:t xml:space="preserve"> fiskeolie koefficient</w:t>
      </w:r>
    </w:p>
    <w:p w14:paraId="2B13382E" w14:textId="77777777" w:rsidR="00E26371" w:rsidRDefault="00E26371" w:rsidP="005008CD">
      <w:pPr>
        <w:pStyle w:val="Listeafsnit"/>
        <w:numPr>
          <w:ilvl w:val="0"/>
          <w:numId w:val="31"/>
        </w:numPr>
      </w:pPr>
      <w:r>
        <w:t>Beregn energiforbrug</w:t>
      </w:r>
    </w:p>
    <w:p w14:paraId="1B5EFEF3" w14:textId="77777777" w:rsidR="00E26371" w:rsidRDefault="00E26371" w:rsidP="005008CD">
      <w:pPr>
        <w:pStyle w:val="Listeafsnit"/>
        <w:numPr>
          <w:ilvl w:val="0"/>
          <w:numId w:val="31"/>
        </w:numPr>
      </w:pPr>
      <w:r>
        <w:t>Indsæt årets værdier for DVFI</w:t>
      </w:r>
    </w:p>
    <w:p w14:paraId="266779A2" w14:textId="77777777" w:rsidR="00E26371" w:rsidRDefault="00E26371" w:rsidP="005008CD">
      <w:pPr>
        <w:pStyle w:val="Listeafsnit"/>
        <w:numPr>
          <w:ilvl w:val="0"/>
          <w:numId w:val="31"/>
        </w:numPr>
      </w:pPr>
      <w:r>
        <w:t>Opgør medicinforbrug og offentliggør det</w:t>
      </w:r>
    </w:p>
    <w:p w14:paraId="6AB20F05" w14:textId="77777777" w:rsidR="009C56CF" w:rsidRDefault="009C56CF" w:rsidP="005008CD">
      <w:pPr>
        <w:pStyle w:val="Listeafsnit"/>
        <w:numPr>
          <w:ilvl w:val="0"/>
          <w:numId w:val="31"/>
        </w:numPr>
      </w:pPr>
      <w:r>
        <w:t>Test af dybde på brønd og boring - offentliggør</w:t>
      </w:r>
    </w:p>
    <w:p w14:paraId="4BF7247B" w14:textId="77777777" w:rsidR="00CE768F" w:rsidRDefault="00CE768F" w:rsidP="005008CD">
      <w:pPr>
        <w:pStyle w:val="Listeafsnit"/>
        <w:numPr>
          <w:ilvl w:val="0"/>
          <w:numId w:val="31"/>
        </w:numPr>
      </w:pPr>
      <w:r>
        <w:t>Opdater helseplan</w:t>
      </w:r>
    </w:p>
    <w:p w14:paraId="633F7193" w14:textId="77777777" w:rsidR="00E26371" w:rsidRDefault="00E26371" w:rsidP="005008CD">
      <w:pPr>
        <w:pStyle w:val="Listeafsnit"/>
        <w:numPr>
          <w:ilvl w:val="0"/>
          <w:numId w:val="31"/>
        </w:numPr>
      </w:pPr>
      <w:r>
        <w:t xml:space="preserve">Dokumenter </w:t>
      </w:r>
      <w:proofErr w:type="gramStart"/>
      <w:r>
        <w:t>årlig</w:t>
      </w:r>
      <w:proofErr w:type="gramEnd"/>
      <w:r>
        <w:t xml:space="preserve"> tjek af stiger, maskiner, værktøj mm</w:t>
      </w:r>
    </w:p>
    <w:p w14:paraId="13F50E04" w14:textId="77777777" w:rsidR="00E26371" w:rsidRDefault="00E26371" w:rsidP="005008CD">
      <w:pPr>
        <w:pStyle w:val="Listeafsnit"/>
        <w:numPr>
          <w:ilvl w:val="0"/>
          <w:numId w:val="31"/>
        </w:numPr>
      </w:pPr>
      <w:r>
        <w:t>Dokumenter årlig træning af udslip, arbejdsmiljø, personlige værnemidler mm</w:t>
      </w:r>
    </w:p>
    <w:p w14:paraId="3B275B5D" w14:textId="77777777" w:rsidR="00CE768F" w:rsidRDefault="007674E1" w:rsidP="005008CD">
      <w:pPr>
        <w:pStyle w:val="Listeafsnit"/>
        <w:numPr>
          <w:ilvl w:val="0"/>
          <w:numId w:val="31"/>
        </w:numPr>
      </w:pPr>
      <w:r>
        <w:t xml:space="preserve">Dokumenter afhentning af </w:t>
      </w:r>
      <w:r w:rsidR="00CE768F">
        <w:t>affald</w:t>
      </w:r>
      <w:r>
        <w:t xml:space="preserve"> og dødefisk</w:t>
      </w:r>
      <w:r w:rsidR="00CE768F">
        <w:t xml:space="preserve"> </w:t>
      </w:r>
    </w:p>
    <w:p w14:paraId="6FE8C331" w14:textId="6A7F9982" w:rsidR="00072CEA" w:rsidRDefault="00072CEA" w:rsidP="005008CD">
      <w:pPr>
        <w:pStyle w:val="Listeafsnit"/>
        <w:numPr>
          <w:ilvl w:val="0"/>
          <w:numId w:val="31"/>
        </w:numPr>
      </w:pPr>
      <w:r>
        <w:t>Tjek om nye rødlistearter</w:t>
      </w:r>
    </w:p>
    <w:p w14:paraId="3C30FEF9" w14:textId="153A1F01" w:rsidR="002C7492" w:rsidRDefault="002C7492" w:rsidP="002C7492"/>
    <w:p w14:paraId="26171CD3" w14:textId="77777777" w:rsidR="00A529F8" w:rsidRDefault="00A529F8">
      <w:pPr>
        <w:rPr>
          <w:rFonts w:asciiTheme="majorHAnsi" w:eastAsiaTheme="majorEastAsia" w:hAnsiTheme="majorHAnsi" w:cstheme="majorBidi"/>
          <w:b/>
          <w:bCs/>
          <w:color w:val="365F91" w:themeColor="accent1" w:themeShade="BF"/>
          <w:sz w:val="28"/>
          <w:szCs w:val="28"/>
        </w:rPr>
      </w:pPr>
      <w:r>
        <w:br w:type="page"/>
      </w:r>
    </w:p>
    <w:p w14:paraId="72F7105B" w14:textId="49ACADEC" w:rsidR="002C7492" w:rsidRDefault="002C7492" w:rsidP="00421A51">
      <w:pPr>
        <w:pStyle w:val="Overskrift1"/>
      </w:pPr>
      <w:bookmarkStart w:id="20" w:name="_Toc143073671"/>
      <w:r w:rsidRPr="000C599B">
        <w:lastRenderedPageBreak/>
        <w:t xml:space="preserve">Bilag </w:t>
      </w:r>
      <w:r w:rsidR="00421A51">
        <w:t>9</w:t>
      </w:r>
      <w:r>
        <w:t xml:space="preserve"> </w:t>
      </w:r>
      <w:r w:rsidR="00A529F8">
        <w:t>(5.6.4) Affald og genanvendelse Politik og procedure</w:t>
      </w:r>
      <w:bookmarkEnd w:id="20"/>
      <w:r>
        <w:t xml:space="preserve"> </w:t>
      </w:r>
    </w:p>
    <w:p w14:paraId="16018FC5" w14:textId="5E779338" w:rsidR="002C7492" w:rsidRPr="00A529F8" w:rsidRDefault="002C7492" w:rsidP="002C7492">
      <w:pPr>
        <w:rPr>
          <w:b/>
          <w:bCs/>
        </w:rPr>
      </w:pPr>
    </w:p>
    <w:p w14:paraId="2C57A735" w14:textId="23F32681" w:rsidR="00A529F8" w:rsidRPr="00A529F8" w:rsidRDefault="00A529F8" w:rsidP="002C7492">
      <w:pPr>
        <w:rPr>
          <w:b/>
          <w:bCs/>
        </w:rPr>
      </w:pPr>
      <w:r w:rsidRPr="00A529F8">
        <w:rPr>
          <w:b/>
          <w:bCs/>
        </w:rPr>
        <w:t xml:space="preserve">Affald og genanvendelse </w:t>
      </w:r>
      <w:r>
        <w:rPr>
          <w:b/>
          <w:bCs/>
        </w:rPr>
        <w:t xml:space="preserve">- </w:t>
      </w:r>
      <w:r w:rsidRPr="00A529F8">
        <w:rPr>
          <w:b/>
          <w:bCs/>
        </w:rPr>
        <w:t xml:space="preserve">Politik og procedure </w:t>
      </w:r>
    </w:p>
    <w:p w14:paraId="54F52F43" w14:textId="77777777" w:rsidR="002C7492" w:rsidRPr="00A529F8" w:rsidRDefault="002C7492" w:rsidP="002C7492">
      <w:pPr>
        <w:rPr>
          <w:b/>
          <w:bCs/>
        </w:rPr>
      </w:pPr>
      <w:r w:rsidRPr="00A529F8">
        <w:rPr>
          <w:b/>
          <w:bCs/>
        </w:rPr>
        <w:t>Politik</w:t>
      </w:r>
    </w:p>
    <w:p w14:paraId="5D230E1B" w14:textId="3F8FB036" w:rsidR="002C7492" w:rsidRDefault="00A529F8" w:rsidP="002C7492">
      <w:r>
        <w:t xml:space="preserve">Vi </w:t>
      </w:r>
      <w:r w:rsidR="002C7492">
        <w:t>er bevidst</w:t>
      </w:r>
      <w:r>
        <w:t>e</w:t>
      </w:r>
      <w:r w:rsidR="002C7492">
        <w:t xml:space="preserve"> om vigtigheden af miljø</w:t>
      </w:r>
      <w:r>
        <w:t xml:space="preserve">- </w:t>
      </w:r>
      <w:r w:rsidR="002C7492">
        <w:t>og bæredygtig</w:t>
      </w:r>
      <w:r>
        <w:t xml:space="preserve"> ressource</w:t>
      </w:r>
      <w:r w:rsidR="002C7492">
        <w:t xml:space="preserve">anvendelse. Dambruget arbejder for at </w:t>
      </w:r>
      <w:r>
        <w:t xml:space="preserve">minimere affaldsfrembringelse, at </w:t>
      </w:r>
      <w:r w:rsidR="002C7492">
        <w:t xml:space="preserve">fremme genanvendelse </w:t>
      </w:r>
      <w:r>
        <w:t xml:space="preserve">samt </w:t>
      </w:r>
      <w:r w:rsidR="002C7492">
        <w:t>at sikre at korrekt affalds bortskaffelse i forhold til dambrug</w:t>
      </w:r>
      <w:r>
        <w:t>e</w:t>
      </w:r>
      <w:r w:rsidR="002C7492">
        <w:t xml:space="preserve">ts miljøgodkendelse og kommunens affaldsregulativer. </w:t>
      </w:r>
    </w:p>
    <w:p w14:paraId="68422888" w14:textId="77777777" w:rsidR="002C7492" w:rsidRDefault="002C7492" w:rsidP="002C7492">
      <w:r>
        <w:t xml:space="preserve">På dambruget produceres flg. affald under normal drift: </w:t>
      </w:r>
    </w:p>
    <w:p w14:paraId="5B3E0BCB" w14:textId="77777777" w:rsidR="00A529F8" w:rsidRDefault="002C7492" w:rsidP="002C7492">
      <w:r>
        <w:t xml:space="preserve">Paller, sække, plastbeholdere, dødefisk, slam, rester af medicin og hjælpestoffer. Desuden produceres alm. Restaffald. </w:t>
      </w:r>
    </w:p>
    <w:p w14:paraId="4D19DD8B" w14:textId="4B8F0D73" w:rsidR="002C7492" w:rsidRDefault="002C7492" w:rsidP="002C7492">
      <w:r>
        <w:t xml:space="preserve">Der produceres </w:t>
      </w:r>
      <w:r w:rsidR="00A529F8">
        <w:t xml:space="preserve">normalt ikke </w:t>
      </w:r>
      <w:r>
        <w:t xml:space="preserve">spildolie. </w:t>
      </w:r>
    </w:p>
    <w:p w14:paraId="74550C2A" w14:textId="77777777" w:rsidR="002C7492" w:rsidRPr="00A529F8" w:rsidRDefault="002C7492" w:rsidP="002C7492">
      <w:pPr>
        <w:rPr>
          <w:b/>
          <w:bCs/>
        </w:rPr>
      </w:pPr>
    </w:p>
    <w:p w14:paraId="7DC08BF5" w14:textId="77777777" w:rsidR="002C7492" w:rsidRPr="00A529F8" w:rsidRDefault="002C7492" w:rsidP="002C7492">
      <w:pPr>
        <w:rPr>
          <w:b/>
          <w:bCs/>
        </w:rPr>
      </w:pPr>
      <w:r w:rsidRPr="00A529F8">
        <w:rPr>
          <w:b/>
          <w:bCs/>
        </w:rPr>
        <w:t>Procedure</w:t>
      </w:r>
    </w:p>
    <w:p w14:paraId="5EC63B00" w14:textId="77777777" w:rsidR="002C7492" w:rsidRDefault="002C7492" w:rsidP="002C7492">
      <w:r>
        <w:t>Genanvendelige materialer såsom beholdere, paller mm. vil blive leveret tilbage til leverandører eller tilsvarende genanvendelse eller til kommunal genbrugsstation.</w:t>
      </w:r>
    </w:p>
    <w:p w14:paraId="75D258B9" w14:textId="7C97CC64" w:rsidR="002C7492" w:rsidRDefault="002C7492" w:rsidP="002C7492">
      <w:r>
        <w:t xml:space="preserve">Dødefisk afhentes til afleveres på </w:t>
      </w:r>
      <w:r w:rsidR="00A529F8">
        <w:t xml:space="preserve">anvendelse på </w:t>
      </w:r>
      <w:r>
        <w:t xml:space="preserve">biogasanlæg. </w:t>
      </w:r>
    </w:p>
    <w:p w14:paraId="21A2965D" w14:textId="77777777" w:rsidR="002C7492" w:rsidRDefault="002C7492" w:rsidP="002C7492">
      <w:r>
        <w:t>Slam afhentes og udbringes til genanvendelse som gødning på landbrugsjord.</w:t>
      </w:r>
    </w:p>
    <w:p w14:paraId="756F29A6" w14:textId="5B164FED" w:rsidR="002C7492" w:rsidRDefault="002C7492" w:rsidP="002C7492">
      <w:r>
        <w:t>Farligt affald afleveres til kommunens genbrugsstation</w:t>
      </w:r>
      <w:r w:rsidR="00A529F8">
        <w:t xml:space="preserve"> efter gældende regler</w:t>
      </w:r>
      <w:r>
        <w:t>.</w:t>
      </w:r>
    </w:p>
    <w:p w14:paraId="6AC2C356" w14:textId="5890F56C" w:rsidR="00DB78E7" w:rsidRDefault="002C7492">
      <w:r>
        <w:t xml:space="preserve">Desuden afhentes alm. Restaffald via den kommunale tømningsordning. </w:t>
      </w:r>
    </w:p>
    <w:sectPr w:rsidR="00DB78E7" w:rsidSect="00660D66">
      <w:headerReference w:type="default" r:id="rId18"/>
      <w:footerReference w:type="default" r:id="rId19"/>
      <w:headerReference w:type="first" r:id="rId20"/>
      <w:pgSz w:w="11906" w:h="16838"/>
      <w:pgMar w:top="1701" w:right="1134" w:bottom="1701"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F6391D" w14:textId="77777777" w:rsidR="005861F6" w:rsidRDefault="005861F6" w:rsidP="00B8261C">
      <w:pPr>
        <w:spacing w:after="0" w:line="240" w:lineRule="auto"/>
      </w:pPr>
      <w:r>
        <w:separator/>
      </w:r>
    </w:p>
  </w:endnote>
  <w:endnote w:type="continuationSeparator" w:id="0">
    <w:p w14:paraId="6D701123" w14:textId="77777777" w:rsidR="005861F6" w:rsidRDefault="005861F6" w:rsidP="00B826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69169713"/>
      <w:placeholder>
        <w:docPart w:val="AB599CC2D50B4028997D10B392DD64E3"/>
      </w:placeholder>
      <w:temporary/>
      <w:showingPlcHdr/>
      <w15:appearance w15:val="hidden"/>
    </w:sdtPr>
    <w:sdtEndPr/>
    <w:sdtContent>
      <w:p w14:paraId="547E5C9A" w14:textId="77777777" w:rsidR="00660D66" w:rsidRDefault="00660D66">
        <w:pPr>
          <w:pStyle w:val="Sidefod"/>
        </w:pPr>
        <w:r>
          <w:t>[Skriv her]</w:t>
        </w:r>
      </w:p>
    </w:sdtContent>
  </w:sdt>
  <w:p w14:paraId="4AFED635" w14:textId="77777777" w:rsidR="005861F6" w:rsidRDefault="005861F6">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7DD4E3" w14:textId="77777777" w:rsidR="005861F6" w:rsidRDefault="005861F6" w:rsidP="00B8261C">
      <w:pPr>
        <w:spacing w:after="0" w:line="240" w:lineRule="auto"/>
      </w:pPr>
      <w:r>
        <w:separator/>
      </w:r>
    </w:p>
  </w:footnote>
  <w:footnote w:type="continuationSeparator" w:id="0">
    <w:p w14:paraId="44B92F26" w14:textId="77777777" w:rsidR="005861F6" w:rsidRDefault="005861F6" w:rsidP="00B826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B52F4" w14:textId="76CD3E17" w:rsidR="005861F6" w:rsidRPr="00A81F8B" w:rsidRDefault="005861F6" w:rsidP="00A81F8B">
    <w:pPr>
      <w:pBdr>
        <w:bottom w:val="single" w:sz="4" w:space="1" w:color="auto"/>
      </w:pBdr>
      <w:rPr>
        <w:b/>
        <w:sz w:val="28"/>
        <w:szCs w:val="28"/>
      </w:rPr>
    </w:pPr>
    <w:r>
      <w:rPr>
        <w:b/>
        <w:sz w:val="28"/>
        <w:szCs w:val="28"/>
      </w:rPr>
      <w:t xml:space="preserve">ASC </w:t>
    </w:r>
    <w:r w:rsidR="004C0B40">
      <w:rPr>
        <w:b/>
        <w:sz w:val="28"/>
        <w:szCs w:val="28"/>
      </w:rPr>
      <w:t xml:space="preserve">Ferskvandsørredstandard – </w:t>
    </w:r>
    <w:r>
      <w:rPr>
        <w:b/>
        <w:sz w:val="28"/>
        <w:szCs w:val="28"/>
      </w:rPr>
      <w:t>vejledning</w:t>
    </w:r>
    <w:r w:rsidR="004C0B40">
      <w:rPr>
        <w:b/>
        <w:sz w:val="28"/>
        <w:szCs w:val="28"/>
      </w:rPr>
      <w:t xml:space="preserve"> august 2023</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26A57" w14:textId="77777777" w:rsidR="00E977A8" w:rsidRPr="00E977A8" w:rsidRDefault="00E977A8" w:rsidP="00E977A8">
    <w:pPr>
      <w:rPr>
        <w:b/>
        <w:sz w:val="48"/>
        <w:szCs w:val="48"/>
      </w:rPr>
    </w:pPr>
    <w:r w:rsidRPr="00E977A8">
      <w:rPr>
        <w:b/>
        <w:sz w:val="48"/>
        <w:szCs w:val="48"/>
      </w:rPr>
      <w:t>Vejledning til certificering efter ASC ferskvandsørredstandard</w:t>
    </w:r>
  </w:p>
  <w:p w14:paraId="30BCC890" w14:textId="3AEE5E98" w:rsidR="00356684" w:rsidRDefault="00E977A8" w:rsidP="00E977A8">
    <w:pPr>
      <w:pStyle w:val="Overskrift1"/>
      <w:rPr>
        <w:rFonts w:asciiTheme="minorHAnsi" w:hAnsiTheme="minorHAnsi" w:cstheme="minorHAnsi"/>
        <w:b w:val="0"/>
        <w:bCs w:val="0"/>
        <w:color w:val="0070C0"/>
        <w:sz w:val="24"/>
        <w:szCs w:val="24"/>
      </w:rPr>
    </w:pPr>
    <w:r w:rsidRPr="004C0B40">
      <w:rPr>
        <w:rFonts w:asciiTheme="minorHAnsi" w:hAnsiTheme="minorHAnsi" w:cstheme="minorHAnsi"/>
        <w:b w:val="0"/>
        <w:bCs w:val="0"/>
        <w:color w:val="0070C0"/>
        <w:sz w:val="24"/>
        <w:szCs w:val="24"/>
      </w:rPr>
      <w:t xml:space="preserve">Vejledningen </w:t>
    </w:r>
    <w:r w:rsidR="004C0B40" w:rsidRPr="004C0B40">
      <w:rPr>
        <w:rFonts w:asciiTheme="minorHAnsi" w:hAnsiTheme="minorHAnsi" w:cstheme="minorHAnsi"/>
        <w:b w:val="0"/>
        <w:bCs w:val="0"/>
        <w:color w:val="0070C0"/>
        <w:sz w:val="24"/>
        <w:szCs w:val="24"/>
      </w:rPr>
      <w:t xml:space="preserve">skal ses som et hjælpemateriale, hvor der kan findes råd og henvisninger til opfyldelse af </w:t>
    </w:r>
    <w:proofErr w:type="spellStart"/>
    <w:r w:rsidR="004C0B40" w:rsidRPr="004C0B40">
      <w:rPr>
        <w:rFonts w:asciiTheme="minorHAnsi" w:hAnsiTheme="minorHAnsi" w:cstheme="minorHAnsi"/>
        <w:b w:val="0"/>
        <w:bCs w:val="0"/>
        <w:color w:val="0070C0"/>
        <w:sz w:val="24"/>
        <w:szCs w:val="24"/>
      </w:rPr>
      <w:t>ASCs</w:t>
    </w:r>
    <w:proofErr w:type="spellEnd"/>
    <w:r w:rsidR="004C0B40" w:rsidRPr="004C0B40">
      <w:rPr>
        <w:rFonts w:asciiTheme="minorHAnsi" w:hAnsiTheme="minorHAnsi" w:cstheme="minorHAnsi"/>
        <w:b w:val="0"/>
        <w:bCs w:val="0"/>
        <w:color w:val="0070C0"/>
        <w:sz w:val="24"/>
        <w:szCs w:val="24"/>
      </w:rPr>
      <w:t xml:space="preserve"> krav og kriterier i Ferskvandsørredstandarden og den tilhørende manual.</w:t>
    </w:r>
    <w:r w:rsidR="00356684">
      <w:rPr>
        <w:rFonts w:asciiTheme="minorHAnsi" w:hAnsiTheme="minorHAnsi" w:cstheme="minorHAnsi"/>
        <w:b w:val="0"/>
        <w:bCs w:val="0"/>
        <w:color w:val="0070C0"/>
        <w:sz w:val="24"/>
        <w:szCs w:val="24"/>
      </w:rPr>
      <w:t xml:space="preserve"> Materialet er kun vejledende, det er kravene og kriterierne i </w:t>
    </w:r>
    <w:proofErr w:type="spellStart"/>
    <w:r w:rsidR="00356684">
      <w:rPr>
        <w:rFonts w:asciiTheme="minorHAnsi" w:hAnsiTheme="minorHAnsi" w:cstheme="minorHAnsi"/>
        <w:b w:val="0"/>
        <w:bCs w:val="0"/>
        <w:color w:val="0070C0"/>
        <w:sz w:val="24"/>
        <w:szCs w:val="24"/>
      </w:rPr>
      <w:t>ASCs</w:t>
    </w:r>
    <w:proofErr w:type="spellEnd"/>
    <w:r w:rsidR="00356684">
      <w:rPr>
        <w:rFonts w:asciiTheme="minorHAnsi" w:hAnsiTheme="minorHAnsi" w:cstheme="minorHAnsi"/>
        <w:b w:val="0"/>
        <w:bCs w:val="0"/>
        <w:color w:val="0070C0"/>
        <w:sz w:val="24"/>
        <w:szCs w:val="24"/>
      </w:rPr>
      <w:t xml:space="preserve"> standarder og manualer, der skal opfyldes for at opnå certificering. </w:t>
    </w:r>
  </w:p>
  <w:p w14:paraId="621B6F74" w14:textId="65AFB094" w:rsidR="00E977A8" w:rsidRPr="004C0B40" w:rsidRDefault="004C0B40" w:rsidP="00356684">
    <w:pPr>
      <w:pStyle w:val="Overskrift1"/>
      <w:rPr>
        <w:rFonts w:asciiTheme="minorHAnsi" w:hAnsiTheme="minorHAnsi" w:cstheme="minorHAnsi"/>
        <w:b w:val="0"/>
        <w:bCs w:val="0"/>
        <w:color w:val="0070C0"/>
        <w:sz w:val="24"/>
        <w:szCs w:val="24"/>
      </w:rPr>
    </w:pPr>
    <w:r w:rsidRPr="004C0B40">
      <w:rPr>
        <w:rFonts w:asciiTheme="minorHAnsi" w:hAnsiTheme="minorHAnsi" w:cstheme="minorHAnsi"/>
        <w:b w:val="0"/>
        <w:bCs w:val="0"/>
        <w:color w:val="0070C0"/>
        <w:sz w:val="24"/>
        <w:szCs w:val="24"/>
      </w:rPr>
      <w:t>V</w:t>
    </w:r>
    <w:r w:rsidR="00E977A8" w:rsidRPr="004C0B40">
      <w:rPr>
        <w:rFonts w:asciiTheme="minorHAnsi" w:hAnsiTheme="minorHAnsi" w:cstheme="minorHAnsi"/>
        <w:b w:val="0"/>
        <w:bCs w:val="0"/>
        <w:color w:val="0070C0"/>
        <w:sz w:val="24"/>
        <w:szCs w:val="24"/>
      </w:rPr>
      <w:t xml:space="preserve">ejledningen er udarbejdet i projektet ASC Core og Klima under EHFF (Den </w:t>
    </w:r>
    <w:r w:rsidR="00E977A8" w:rsidRPr="004C0B40">
      <w:rPr>
        <w:rFonts w:asciiTheme="minorHAnsi" w:hAnsiTheme="minorHAnsi" w:cstheme="minorHAnsi"/>
        <w:b w:val="0"/>
        <w:bCs w:val="0"/>
        <w:color w:val="0070C0"/>
        <w:sz w:val="24"/>
        <w:szCs w:val="24"/>
      </w:rPr>
      <w:t>Europæiske</w:t>
    </w:r>
    <w:r w:rsidR="00E977A8" w:rsidRPr="004C0B40">
      <w:rPr>
        <w:rFonts w:asciiTheme="minorHAnsi" w:hAnsiTheme="minorHAnsi" w:cstheme="minorHAnsi"/>
        <w:b w:val="0"/>
        <w:bCs w:val="0"/>
        <w:color w:val="0070C0"/>
        <w:sz w:val="24"/>
        <w:szCs w:val="24"/>
      </w:rPr>
      <w:t xml:space="preserve"> Hav og Fiskeri Fond), der har fået støtte fra EU og den danske stat. </w:t>
    </w:r>
    <w:r w:rsidRPr="004C0B40">
      <w:rPr>
        <w:rFonts w:asciiTheme="minorHAnsi" w:hAnsiTheme="minorHAnsi" w:cstheme="minorHAnsi"/>
        <w:b w:val="0"/>
        <w:bCs w:val="0"/>
        <w:color w:val="0070C0"/>
        <w:sz w:val="24"/>
        <w:szCs w:val="24"/>
      </w:rPr>
      <w:t xml:space="preserve">Nærværende udgave er opdateret august 2023, af Lisbeth Jess Plesner, Dansk Akvakultur. </w:t>
    </w:r>
  </w:p>
  <w:p w14:paraId="325747A6" w14:textId="1915C58A" w:rsidR="00660D66" w:rsidRDefault="00E977A8" w:rsidP="004C0B40">
    <w:pPr>
      <w:pBdr>
        <w:bottom w:val="single" w:sz="4" w:space="1" w:color="auto"/>
      </w:pBdr>
    </w:pPr>
    <w:r>
      <w:rPr>
        <w:noProof/>
      </w:rPr>
      <w:drawing>
        <wp:inline distT="0" distB="0" distL="0" distR="0" wp14:anchorId="4822EEDA" wp14:editId="7F320466">
          <wp:extent cx="2538797" cy="1445342"/>
          <wp:effectExtent l="0" t="0" r="0" b="2540"/>
          <wp:docPr id="1185562103" name="Billede 1185562103" descr="Et billede, der indeholder tekst, skærmbillede, Font/skrifttype, logo&#10;&#10;Automatisk genereret beskrivelse">
            <a:extLst xmlns:a="http://schemas.openxmlformats.org/drawingml/2006/main">
              <a:ext uri="{FF2B5EF4-FFF2-40B4-BE49-F238E27FC236}">
                <a16:creationId xmlns:a16="http://schemas.microsoft.com/office/drawing/2014/main" id="{CA082D7B-CA40-4E09-876C-4C1FBEB9C56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lede 7" descr="Et billede, der indeholder tekst, skærmbillede, Font/skrifttype, logo&#10;&#10;Automatisk genereret beskrivelse">
                    <a:extLst>
                      <a:ext uri="{FF2B5EF4-FFF2-40B4-BE49-F238E27FC236}">
                        <a16:creationId xmlns:a16="http://schemas.microsoft.com/office/drawing/2014/main" id="{CA082D7B-CA40-4E09-876C-4C1FBEB9C569}"/>
                      </a:ext>
                    </a:extLst>
                  </pic:cNvPr>
                  <pic:cNvPicPr>
                    <a:picLocks noChangeAspect="1"/>
                  </pic:cNvPicPr>
                </pic:nvPicPr>
                <pic:blipFill>
                  <a:blip r:embed="rId1"/>
                  <a:stretch>
                    <a:fillRect/>
                  </a:stretch>
                </pic:blipFill>
                <pic:spPr>
                  <a:xfrm>
                    <a:off x="0" y="0"/>
                    <a:ext cx="2575490" cy="1466231"/>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2229F8"/>
    <w:multiLevelType w:val="multilevel"/>
    <w:tmpl w:val="16145508"/>
    <w:lvl w:ilvl="0">
      <w:start w:val="3"/>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 w15:restartNumberingAfterBreak="0">
    <w:nsid w:val="03C138F8"/>
    <w:multiLevelType w:val="multilevel"/>
    <w:tmpl w:val="9D7AC8C0"/>
    <w:lvl w:ilvl="0">
      <w:start w:val="2"/>
      <w:numFmt w:val="decimal"/>
      <w:lvlText w:val="%1"/>
      <w:lvlJc w:val="left"/>
      <w:pPr>
        <w:ind w:left="435" w:hanging="435"/>
      </w:pPr>
    </w:lvl>
    <w:lvl w:ilvl="1">
      <w:start w:val="5"/>
      <w:numFmt w:val="decimal"/>
      <w:lvlText w:val="%1.%2"/>
      <w:lvlJc w:val="left"/>
      <w:pPr>
        <w:ind w:left="435" w:hanging="435"/>
      </w:pPr>
    </w:lvl>
    <w:lvl w:ilvl="2">
      <w:start w:val="4"/>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2" w15:restartNumberingAfterBreak="0">
    <w:nsid w:val="042816E9"/>
    <w:multiLevelType w:val="multilevel"/>
    <w:tmpl w:val="F31612CA"/>
    <w:lvl w:ilvl="0">
      <w:start w:val="6"/>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 w15:restartNumberingAfterBreak="0">
    <w:nsid w:val="054672BD"/>
    <w:multiLevelType w:val="hybridMultilevel"/>
    <w:tmpl w:val="17E88E18"/>
    <w:lvl w:ilvl="0" w:tplc="04060001">
      <w:start w:val="1"/>
      <w:numFmt w:val="bullet"/>
      <w:lvlText w:val=""/>
      <w:lvlJc w:val="left"/>
      <w:pPr>
        <w:ind w:left="2024" w:hanging="360"/>
      </w:pPr>
      <w:rPr>
        <w:rFonts w:ascii="Symbol" w:hAnsi="Symbol" w:hint="default"/>
      </w:rPr>
    </w:lvl>
    <w:lvl w:ilvl="1" w:tplc="04060003" w:tentative="1">
      <w:start w:val="1"/>
      <w:numFmt w:val="bullet"/>
      <w:lvlText w:val="o"/>
      <w:lvlJc w:val="left"/>
      <w:pPr>
        <w:ind w:left="2744" w:hanging="360"/>
      </w:pPr>
      <w:rPr>
        <w:rFonts w:ascii="Courier New" w:hAnsi="Courier New" w:cs="Courier New" w:hint="default"/>
      </w:rPr>
    </w:lvl>
    <w:lvl w:ilvl="2" w:tplc="04060005" w:tentative="1">
      <w:start w:val="1"/>
      <w:numFmt w:val="bullet"/>
      <w:lvlText w:val=""/>
      <w:lvlJc w:val="left"/>
      <w:pPr>
        <w:ind w:left="3464" w:hanging="360"/>
      </w:pPr>
      <w:rPr>
        <w:rFonts w:ascii="Wingdings" w:hAnsi="Wingdings" w:hint="default"/>
      </w:rPr>
    </w:lvl>
    <w:lvl w:ilvl="3" w:tplc="04060001" w:tentative="1">
      <w:start w:val="1"/>
      <w:numFmt w:val="bullet"/>
      <w:lvlText w:val=""/>
      <w:lvlJc w:val="left"/>
      <w:pPr>
        <w:ind w:left="4184" w:hanging="360"/>
      </w:pPr>
      <w:rPr>
        <w:rFonts w:ascii="Symbol" w:hAnsi="Symbol" w:hint="default"/>
      </w:rPr>
    </w:lvl>
    <w:lvl w:ilvl="4" w:tplc="04060003" w:tentative="1">
      <w:start w:val="1"/>
      <w:numFmt w:val="bullet"/>
      <w:lvlText w:val="o"/>
      <w:lvlJc w:val="left"/>
      <w:pPr>
        <w:ind w:left="4904" w:hanging="360"/>
      </w:pPr>
      <w:rPr>
        <w:rFonts w:ascii="Courier New" w:hAnsi="Courier New" w:cs="Courier New" w:hint="default"/>
      </w:rPr>
    </w:lvl>
    <w:lvl w:ilvl="5" w:tplc="04060005" w:tentative="1">
      <w:start w:val="1"/>
      <w:numFmt w:val="bullet"/>
      <w:lvlText w:val=""/>
      <w:lvlJc w:val="left"/>
      <w:pPr>
        <w:ind w:left="5624" w:hanging="360"/>
      </w:pPr>
      <w:rPr>
        <w:rFonts w:ascii="Wingdings" w:hAnsi="Wingdings" w:hint="default"/>
      </w:rPr>
    </w:lvl>
    <w:lvl w:ilvl="6" w:tplc="04060001" w:tentative="1">
      <w:start w:val="1"/>
      <w:numFmt w:val="bullet"/>
      <w:lvlText w:val=""/>
      <w:lvlJc w:val="left"/>
      <w:pPr>
        <w:ind w:left="6344" w:hanging="360"/>
      </w:pPr>
      <w:rPr>
        <w:rFonts w:ascii="Symbol" w:hAnsi="Symbol" w:hint="default"/>
      </w:rPr>
    </w:lvl>
    <w:lvl w:ilvl="7" w:tplc="04060003" w:tentative="1">
      <w:start w:val="1"/>
      <w:numFmt w:val="bullet"/>
      <w:lvlText w:val="o"/>
      <w:lvlJc w:val="left"/>
      <w:pPr>
        <w:ind w:left="7064" w:hanging="360"/>
      </w:pPr>
      <w:rPr>
        <w:rFonts w:ascii="Courier New" w:hAnsi="Courier New" w:cs="Courier New" w:hint="default"/>
      </w:rPr>
    </w:lvl>
    <w:lvl w:ilvl="8" w:tplc="04060005" w:tentative="1">
      <w:start w:val="1"/>
      <w:numFmt w:val="bullet"/>
      <w:lvlText w:val=""/>
      <w:lvlJc w:val="left"/>
      <w:pPr>
        <w:ind w:left="7784" w:hanging="360"/>
      </w:pPr>
      <w:rPr>
        <w:rFonts w:ascii="Wingdings" w:hAnsi="Wingdings" w:hint="default"/>
      </w:rPr>
    </w:lvl>
  </w:abstractNum>
  <w:abstractNum w:abstractNumId="4" w15:restartNumberingAfterBreak="0">
    <w:nsid w:val="060E7FD7"/>
    <w:multiLevelType w:val="hybridMultilevel"/>
    <w:tmpl w:val="4F84D0B8"/>
    <w:lvl w:ilvl="0" w:tplc="0406000B">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5" w15:restartNumberingAfterBreak="0">
    <w:nsid w:val="076C6185"/>
    <w:multiLevelType w:val="multilevel"/>
    <w:tmpl w:val="27D222EE"/>
    <w:lvl w:ilvl="0">
      <w:start w:val="1"/>
      <w:numFmt w:val="decimal"/>
      <w:lvlText w:val="%1"/>
      <w:lvlJc w:val="left"/>
      <w:pPr>
        <w:ind w:left="495" w:hanging="495"/>
      </w:pPr>
    </w:lvl>
    <w:lvl w:ilvl="1">
      <w:start w:val="1"/>
      <w:numFmt w:val="decimal"/>
      <w:lvlText w:val="%1.%2"/>
      <w:lvlJc w:val="left"/>
      <w:pPr>
        <w:ind w:left="495" w:hanging="495"/>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6" w15:restartNumberingAfterBreak="0">
    <w:nsid w:val="0B032A09"/>
    <w:multiLevelType w:val="hybridMultilevel"/>
    <w:tmpl w:val="CB109A68"/>
    <w:lvl w:ilvl="0" w:tplc="5DDC192A">
      <w:start w:val="2"/>
      <w:numFmt w:val="bullet"/>
      <w:lvlText w:val="-"/>
      <w:lvlJc w:val="left"/>
      <w:pPr>
        <w:ind w:left="720" w:hanging="360"/>
      </w:pPr>
      <w:rPr>
        <w:rFonts w:ascii="Calibri" w:eastAsiaTheme="minorEastAsia"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0F5D03CD"/>
    <w:multiLevelType w:val="multilevel"/>
    <w:tmpl w:val="0B028F90"/>
    <w:lvl w:ilvl="0">
      <w:start w:val="2"/>
      <w:numFmt w:val="decimal"/>
      <w:lvlText w:val="%1"/>
      <w:lvlJc w:val="left"/>
      <w:pPr>
        <w:ind w:left="435" w:hanging="435"/>
      </w:pPr>
    </w:lvl>
    <w:lvl w:ilvl="1">
      <w:start w:val="4"/>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8" w15:restartNumberingAfterBreak="0">
    <w:nsid w:val="0FA30A18"/>
    <w:multiLevelType w:val="multilevel"/>
    <w:tmpl w:val="D2269AB2"/>
    <w:lvl w:ilvl="0">
      <w:start w:val="5"/>
      <w:numFmt w:val="decimal"/>
      <w:lvlText w:val="%1"/>
      <w:lvlJc w:val="left"/>
      <w:pPr>
        <w:ind w:left="435" w:hanging="435"/>
      </w:pPr>
      <w:rPr>
        <w:rFonts w:hint="default"/>
      </w:rPr>
    </w:lvl>
    <w:lvl w:ilvl="1">
      <w:start w:val="6"/>
      <w:numFmt w:val="decimal"/>
      <w:lvlText w:val="%1.%2"/>
      <w:lvlJc w:val="left"/>
      <w:pPr>
        <w:ind w:left="435" w:hanging="435"/>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9" w15:restartNumberingAfterBreak="0">
    <w:nsid w:val="14CF7A31"/>
    <w:multiLevelType w:val="hybridMultilevel"/>
    <w:tmpl w:val="925AEBE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15:restartNumberingAfterBreak="0">
    <w:nsid w:val="1ACB04CE"/>
    <w:multiLevelType w:val="multilevel"/>
    <w:tmpl w:val="D6CE17BA"/>
    <w:lvl w:ilvl="0">
      <w:numFmt w:val="decimal"/>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numFmt w:val="decimal"/>
      <w:lvlText w:val=""/>
      <w:lvlJc w:val="left"/>
      <w:pPr>
        <w:tabs>
          <w:tab w:val="num" w:pos="2160"/>
        </w:tabs>
        <w:ind w:left="2160" w:hanging="360"/>
      </w:pPr>
      <w:rPr>
        <w:rFonts w:ascii="Wingdings" w:hAnsi="Wingdings" w:hint="default"/>
        <w:sz w:val="20"/>
      </w:rPr>
    </w:lvl>
    <w:lvl w:ilvl="3">
      <w:numFmt w:val="decimal"/>
      <w:lvlText w:val=""/>
      <w:lvlJc w:val="left"/>
      <w:pPr>
        <w:tabs>
          <w:tab w:val="num" w:pos="2880"/>
        </w:tabs>
        <w:ind w:left="2880" w:hanging="360"/>
      </w:pPr>
      <w:rPr>
        <w:rFonts w:ascii="Wingdings" w:hAnsi="Wingdings" w:hint="default"/>
        <w:sz w:val="20"/>
      </w:rPr>
    </w:lvl>
    <w:lvl w:ilvl="4">
      <w:numFmt w:val="decimal"/>
      <w:lvlText w:val=""/>
      <w:lvlJc w:val="left"/>
      <w:pPr>
        <w:tabs>
          <w:tab w:val="num" w:pos="3600"/>
        </w:tabs>
        <w:ind w:left="3600" w:hanging="360"/>
      </w:pPr>
      <w:rPr>
        <w:rFonts w:ascii="Wingdings" w:hAnsi="Wingdings" w:hint="default"/>
        <w:sz w:val="20"/>
      </w:rPr>
    </w:lvl>
    <w:lvl w:ilvl="5">
      <w:numFmt w:val="decimal"/>
      <w:lvlText w:val=""/>
      <w:lvlJc w:val="left"/>
      <w:pPr>
        <w:tabs>
          <w:tab w:val="num" w:pos="4320"/>
        </w:tabs>
        <w:ind w:left="4320" w:hanging="360"/>
      </w:pPr>
      <w:rPr>
        <w:rFonts w:ascii="Wingdings" w:hAnsi="Wingdings" w:hint="default"/>
        <w:sz w:val="20"/>
      </w:rPr>
    </w:lvl>
    <w:lvl w:ilvl="6">
      <w:numFmt w:val="decimal"/>
      <w:lvlText w:val=""/>
      <w:lvlJc w:val="left"/>
      <w:pPr>
        <w:tabs>
          <w:tab w:val="num" w:pos="5040"/>
        </w:tabs>
        <w:ind w:left="5040" w:hanging="360"/>
      </w:pPr>
      <w:rPr>
        <w:rFonts w:ascii="Wingdings" w:hAnsi="Wingdings" w:hint="default"/>
        <w:sz w:val="20"/>
      </w:rPr>
    </w:lvl>
    <w:lvl w:ilvl="7">
      <w:numFmt w:val="decimal"/>
      <w:lvlText w:val=""/>
      <w:lvlJc w:val="left"/>
      <w:pPr>
        <w:tabs>
          <w:tab w:val="num" w:pos="5760"/>
        </w:tabs>
        <w:ind w:left="5760" w:hanging="360"/>
      </w:pPr>
      <w:rPr>
        <w:rFonts w:ascii="Wingdings" w:hAnsi="Wingdings" w:hint="default"/>
        <w:sz w:val="20"/>
      </w:rPr>
    </w:lvl>
    <w:lvl w:ilvl="8">
      <w:numFmt w:val="decimal"/>
      <w:lvlText w:val=""/>
      <w:lvlJc w:val="left"/>
      <w:pPr>
        <w:tabs>
          <w:tab w:val="num" w:pos="6480"/>
        </w:tabs>
        <w:ind w:left="6480" w:hanging="360"/>
      </w:pPr>
      <w:rPr>
        <w:rFonts w:ascii="Wingdings" w:hAnsi="Wingdings" w:hint="default"/>
        <w:sz w:val="20"/>
      </w:rPr>
    </w:lvl>
  </w:abstractNum>
  <w:abstractNum w:abstractNumId="11" w15:restartNumberingAfterBreak="0">
    <w:nsid w:val="1B147C11"/>
    <w:multiLevelType w:val="multilevel"/>
    <w:tmpl w:val="E5D8140A"/>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E545D5"/>
    <w:multiLevelType w:val="multilevel"/>
    <w:tmpl w:val="8DDE17A8"/>
    <w:lvl w:ilvl="0">
      <w:start w:val="2"/>
      <w:numFmt w:val="decimal"/>
      <w:lvlText w:val="%1"/>
      <w:lvlJc w:val="left"/>
      <w:pPr>
        <w:ind w:left="435" w:hanging="435"/>
      </w:pPr>
      <w:rPr>
        <w:rFonts w:hint="default"/>
        <w:b/>
      </w:rPr>
    </w:lvl>
    <w:lvl w:ilvl="1">
      <w:start w:val="3"/>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13" w15:restartNumberingAfterBreak="0">
    <w:nsid w:val="1D8240B5"/>
    <w:multiLevelType w:val="multilevel"/>
    <w:tmpl w:val="D6A2B35C"/>
    <w:lvl w:ilvl="0">
      <w:start w:val="6"/>
      <w:numFmt w:val="decimal"/>
      <w:lvlText w:val="%1"/>
      <w:lvlJc w:val="left"/>
      <w:pPr>
        <w:ind w:left="435" w:hanging="435"/>
      </w:pPr>
    </w:lvl>
    <w:lvl w:ilvl="1">
      <w:start w:val="4"/>
      <w:numFmt w:val="decimal"/>
      <w:lvlText w:val="%1.%2"/>
      <w:lvlJc w:val="left"/>
      <w:pPr>
        <w:ind w:left="435" w:hanging="435"/>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4" w15:restartNumberingAfterBreak="0">
    <w:nsid w:val="27E1161B"/>
    <w:multiLevelType w:val="hybridMultilevel"/>
    <w:tmpl w:val="1A8AA880"/>
    <w:lvl w:ilvl="0" w:tplc="6D246F02">
      <w:start w:val="1"/>
      <w:numFmt w:val="upp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15" w15:restartNumberingAfterBreak="0">
    <w:nsid w:val="27E81699"/>
    <w:multiLevelType w:val="multilevel"/>
    <w:tmpl w:val="F31612CA"/>
    <w:lvl w:ilvl="0">
      <w:start w:val="5"/>
      <w:numFmt w:val="decimal"/>
      <w:lvlText w:val="%1"/>
      <w:lvlJc w:val="left"/>
      <w:pPr>
        <w:ind w:left="435" w:hanging="435"/>
      </w:pPr>
    </w:lvl>
    <w:lvl w:ilvl="1">
      <w:start w:val="1"/>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6" w15:restartNumberingAfterBreak="0">
    <w:nsid w:val="2B95375F"/>
    <w:multiLevelType w:val="multilevel"/>
    <w:tmpl w:val="D8E0C21E"/>
    <w:lvl w:ilvl="0">
      <w:start w:val="2"/>
      <w:numFmt w:val="decimal"/>
      <w:lvlText w:val="%1"/>
      <w:lvlJc w:val="left"/>
      <w:pPr>
        <w:ind w:left="435" w:hanging="435"/>
      </w:pPr>
    </w:lvl>
    <w:lvl w:ilvl="1">
      <w:start w:val="6"/>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7" w15:restartNumberingAfterBreak="0">
    <w:nsid w:val="388A3384"/>
    <w:multiLevelType w:val="multilevel"/>
    <w:tmpl w:val="0336A7D2"/>
    <w:lvl w:ilvl="0">
      <w:start w:val="2"/>
      <w:numFmt w:val="decimal"/>
      <w:lvlText w:val="%1"/>
      <w:lvlJc w:val="left"/>
      <w:pPr>
        <w:ind w:left="435" w:hanging="435"/>
      </w:pPr>
    </w:lvl>
    <w:lvl w:ilvl="1">
      <w:start w:val="5"/>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18" w15:restartNumberingAfterBreak="0">
    <w:nsid w:val="3EED552F"/>
    <w:multiLevelType w:val="hybridMultilevel"/>
    <w:tmpl w:val="4C1E8CF6"/>
    <w:lvl w:ilvl="0" w:tplc="04060001">
      <w:start w:val="1"/>
      <w:numFmt w:val="bullet"/>
      <w:lvlText w:val=""/>
      <w:lvlJc w:val="left"/>
      <w:pPr>
        <w:ind w:left="720" w:hanging="360"/>
      </w:pPr>
      <w:rPr>
        <w:rFonts w:ascii="Symbol" w:hAnsi="Symbol"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9" w15:restartNumberingAfterBreak="0">
    <w:nsid w:val="404C6C32"/>
    <w:multiLevelType w:val="multilevel"/>
    <w:tmpl w:val="A46A26C4"/>
    <w:lvl w:ilvl="0">
      <w:start w:val="2"/>
      <w:numFmt w:val="decimal"/>
      <w:lvlText w:val="%1"/>
      <w:lvlJc w:val="left"/>
      <w:pPr>
        <w:ind w:left="480" w:hanging="480"/>
      </w:pPr>
      <w:rPr>
        <w:sz w:val="24"/>
      </w:rPr>
    </w:lvl>
    <w:lvl w:ilvl="1">
      <w:start w:val="1"/>
      <w:numFmt w:val="decimal"/>
      <w:lvlText w:val="%1.%2"/>
      <w:lvlJc w:val="left"/>
      <w:pPr>
        <w:ind w:left="480" w:hanging="480"/>
      </w:pPr>
      <w:rPr>
        <w:sz w:val="24"/>
      </w:rPr>
    </w:lvl>
    <w:lvl w:ilvl="2">
      <w:start w:val="1"/>
      <w:numFmt w:val="decimal"/>
      <w:lvlText w:val="%1.%2.%3"/>
      <w:lvlJc w:val="left"/>
      <w:pPr>
        <w:ind w:left="720" w:hanging="720"/>
      </w:pPr>
      <w:rPr>
        <w:b/>
        <w:sz w:val="24"/>
      </w:rPr>
    </w:lvl>
    <w:lvl w:ilvl="3">
      <w:start w:val="1"/>
      <w:numFmt w:val="decimal"/>
      <w:lvlText w:val="%1.%2.%3.%4"/>
      <w:lvlJc w:val="left"/>
      <w:pPr>
        <w:ind w:left="720" w:hanging="720"/>
      </w:pPr>
      <w:rPr>
        <w:sz w:val="24"/>
      </w:rPr>
    </w:lvl>
    <w:lvl w:ilvl="4">
      <w:start w:val="1"/>
      <w:numFmt w:val="decimal"/>
      <w:lvlText w:val="%1.%2.%3.%4.%5"/>
      <w:lvlJc w:val="left"/>
      <w:pPr>
        <w:ind w:left="1080" w:hanging="1080"/>
      </w:pPr>
      <w:rPr>
        <w:sz w:val="24"/>
      </w:rPr>
    </w:lvl>
    <w:lvl w:ilvl="5">
      <w:start w:val="1"/>
      <w:numFmt w:val="decimal"/>
      <w:lvlText w:val="%1.%2.%3.%4.%5.%6"/>
      <w:lvlJc w:val="left"/>
      <w:pPr>
        <w:ind w:left="1080" w:hanging="1080"/>
      </w:pPr>
      <w:rPr>
        <w:sz w:val="24"/>
      </w:rPr>
    </w:lvl>
    <w:lvl w:ilvl="6">
      <w:start w:val="1"/>
      <w:numFmt w:val="decimal"/>
      <w:lvlText w:val="%1.%2.%3.%4.%5.%6.%7"/>
      <w:lvlJc w:val="left"/>
      <w:pPr>
        <w:ind w:left="1440" w:hanging="1440"/>
      </w:pPr>
      <w:rPr>
        <w:sz w:val="24"/>
      </w:rPr>
    </w:lvl>
    <w:lvl w:ilvl="7">
      <w:start w:val="1"/>
      <w:numFmt w:val="decimal"/>
      <w:lvlText w:val="%1.%2.%3.%4.%5.%6.%7.%8"/>
      <w:lvlJc w:val="left"/>
      <w:pPr>
        <w:ind w:left="1440" w:hanging="1440"/>
      </w:pPr>
      <w:rPr>
        <w:sz w:val="24"/>
      </w:rPr>
    </w:lvl>
    <w:lvl w:ilvl="8">
      <w:start w:val="1"/>
      <w:numFmt w:val="decimal"/>
      <w:lvlText w:val="%1.%2.%3.%4.%5.%6.%7.%8.%9"/>
      <w:lvlJc w:val="left"/>
      <w:pPr>
        <w:ind w:left="1440" w:hanging="1440"/>
      </w:pPr>
      <w:rPr>
        <w:sz w:val="24"/>
      </w:rPr>
    </w:lvl>
  </w:abstractNum>
  <w:abstractNum w:abstractNumId="20" w15:restartNumberingAfterBreak="0">
    <w:nsid w:val="438910A7"/>
    <w:multiLevelType w:val="multilevel"/>
    <w:tmpl w:val="EF7AC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D2714C"/>
    <w:multiLevelType w:val="hybridMultilevel"/>
    <w:tmpl w:val="761CA8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7DA4A49"/>
    <w:multiLevelType w:val="multilevel"/>
    <w:tmpl w:val="D6CE17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6B6846"/>
    <w:multiLevelType w:val="hybridMultilevel"/>
    <w:tmpl w:val="08E4936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15:restartNumberingAfterBreak="0">
    <w:nsid w:val="4AA26D73"/>
    <w:multiLevelType w:val="multilevel"/>
    <w:tmpl w:val="491E6E1C"/>
    <w:lvl w:ilvl="0">
      <w:start w:val="6"/>
      <w:numFmt w:val="decimal"/>
      <w:lvlText w:val="%1"/>
      <w:lvlJc w:val="left"/>
      <w:pPr>
        <w:ind w:left="435" w:hanging="435"/>
      </w:pPr>
    </w:lvl>
    <w:lvl w:ilvl="1">
      <w:start w:val="7"/>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5" w15:restartNumberingAfterBreak="0">
    <w:nsid w:val="4DA17051"/>
    <w:multiLevelType w:val="multilevel"/>
    <w:tmpl w:val="635887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F250462"/>
    <w:multiLevelType w:val="multilevel"/>
    <w:tmpl w:val="A65EE7C4"/>
    <w:lvl w:ilvl="0">
      <w:start w:val="1"/>
      <w:numFmt w:val="decimal"/>
      <w:lvlText w:val="%1."/>
      <w:lvlJc w:val="left"/>
      <w:pPr>
        <w:tabs>
          <w:tab w:val="num" w:pos="720"/>
        </w:tabs>
        <w:ind w:left="720" w:hanging="360"/>
      </w:pPr>
      <w:rPr>
        <w:rFonts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FE13C6A"/>
    <w:multiLevelType w:val="multilevel"/>
    <w:tmpl w:val="D6CE17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51CD6B9C"/>
    <w:multiLevelType w:val="multilevel"/>
    <w:tmpl w:val="F31612CA"/>
    <w:lvl w:ilvl="0">
      <w:start w:val="5"/>
      <w:numFmt w:val="decimal"/>
      <w:lvlText w:val="%1"/>
      <w:lvlJc w:val="left"/>
      <w:pPr>
        <w:ind w:left="435" w:hanging="435"/>
      </w:pPr>
    </w:lvl>
    <w:lvl w:ilvl="1">
      <w:start w:val="5"/>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29" w15:restartNumberingAfterBreak="0">
    <w:nsid w:val="579F2A23"/>
    <w:multiLevelType w:val="hybridMultilevel"/>
    <w:tmpl w:val="B19EAFFE"/>
    <w:lvl w:ilvl="0" w:tplc="04060001">
      <w:start w:val="1"/>
      <w:numFmt w:val="bullet"/>
      <w:lvlText w:val=""/>
      <w:lvlJc w:val="left"/>
      <w:pPr>
        <w:ind w:left="2384" w:hanging="360"/>
      </w:pPr>
      <w:rPr>
        <w:rFonts w:ascii="Symbol" w:hAnsi="Symbol" w:hint="default"/>
      </w:rPr>
    </w:lvl>
    <w:lvl w:ilvl="1" w:tplc="04060003" w:tentative="1">
      <w:start w:val="1"/>
      <w:numFmt w:val="bullet"/>
      <w:lvlText w:val="o"/>
      <w:lvlJc w:val="left"/>
      <w:pPr>
        <w:ind w:left="3104" w:hanging="360"/>
      </w:pPr>
      <w:rPr>
        <w:rFonts w:ascii="Courier New" w:hAnsi="Courier New" w:cs="Courier New" w:hint="default"/>
      </w:rPr>
    </w:lvl>
    <w:lvl w:ilvl="2" w:tplc="04060005" w:tentative="1">
      <w:start w:val="1"/>
      <w:numFmt w:val="bullet"/>
      <w:lvlText w:val=""/>
      <w:lvlJc w:val="left"/>
      <w:pPr>
        <w:ind w:left="3824" w:hanging="360"/>
      </w:pPr>
      <w:rPr>
        <w:rFonts w:ascii="Wingdings" w:hAnsi="Wingdings" w:hint="default"/>
      </w:rPr>
    </w:lvl>
    <w:lvl w:ilvl="3" w:tplc="04060001" w:tentative="1">
      <w:start w:val="1"/>
      <w:numFmt w:val="bullet"/>
      <w:lvlText w:val=""/>
      <w:lvlJc w:val="left"/>
      <w:pPr>
        <w:ind w:left="4544" w:hanging="360"/>
      </w:pPr>
      <w:rPr>
        <w:rFonts w:ascii="Symbol" w:hAnsi="Symbol" w:hint="default"/>
      </w:rPr>
    </w:lvl>
    <w:lvl w:ilvl="4" w:tplc="04060003" w:tentative="1">
      <w:start w:val="1"/>
      <w:numFmt w:val="bullet"/>
      <w:lvlText w:val="o"/>
      <w:lvlJc w:val="left"/>
      <w:pPr>
        <w:ind w:left="5264" w:hanging="360"/>
      </w:pPr>
      <w:rPr>
        <w:rFonts w:ascii="Courier New" w:hAnsi="Courier New" w:cs="Courier New" w:hint="default"/>
      </w:rPr>
    </w:lvl>
    <w:lvl w:ilvl="5" w:tplc="04060005" w:tentative="1">
      <w:start w:val="1"/>
      <w:numFmt w:val="bullet"/>
      <w:lvlText w:val=""/>
      <w:lvlJc w:val="left"/>
      <w:pPr>
        <w:ind w:left="5984" w:hanging="360"/>
      </w:pPr>
      <w:rPr>
        <w:rFonts w:ascii="Wingdings" w:hAnsi="Wingdings" w:hint="default"/>
      </w:rPr>
    </w:lvl>
    <w:lvl w:ilvl="6" w:tplc="04060001" w:tentative="1">
      <w:start w:val="1"/>
      <w:numFmt w:val="bullet"/>
      <w:lvlText w:val=""/>
      <w:lvlJc w:val="left"/>
      <w:pPr>
        <w:ind w:left="6704" w:hanging="360"/>
      </w:pPr>
      <w:rPr>
        <w:rFonts w:ascii="Symbol" w:hAnsi="Symbol" w:hint="default"/>
      </w:rPr>
    </w:lvl>
    <w:lvl w:ilvl="7" w:tplc="04060003" w:tentative="1">
      <w:start w:val="1"/>
      <w:numFmt w:val="bullet"/>
      <w:lvlText w:val="o"/>
      <w:lvlJc w:val="left"/>
      <w:pPr>
        <w:ind w:left="7424" w:hanging="360"/>
      </w:pPr>
      <w:rPr>
        <w:rFonts w:ascii="Courier New" w:hAnsi="Courier New" w:cs="Courier New" w:hint="default"/>
      </w:rPr>
    </w:lvl>
    <w:lvl w:ilvl="8" w:tplc="04060005" w:tentative="1">
      <w:start w:val="1"/>
      <w:numFmt w:val="bullet"/>
      <w:lvlText w:val=""/>
      <w:lvlJc w:val="left"/>
      <w:pPr>
        <w:ind w:left="8144" w:hanging="360"/>
      </w:pPr>
      <w:rPr>
        <w:rFonts w:ascii="Wingdings" w:hAnsi="Wingdings" w:hint="default"/>
      </w:rPr>
    </w:lvl>
  </w:abstractNum>
  <w:abstractNum w:abstractNumId="30" w15:restartNumberingAfterBreak="0">
    <w:nsid w:val="5BFC2E54"/>
    <w:multiLevelType w:val="multilevel"/>
    <w:tmpl w:val="F31612CA"/>
    <w:lvl w:ilvl="0">
      <w:start w:val="3"/>
      <w:numFmt w:val="decimal"/>
      <w:lvlText w:val="%1"/>
      <w:lvlJc w:val="left"/>
      <w:pPr>
        <w:ind w:left="435" w:hanging="435"/>
      </w:pPr>
    </w:lvl>
    <w:lvl w:ilvl="1">
      <w:start w:val="2"/>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1" w15:restartNumberingAfterBreak="0">
    <w:nsid w:val="5CB42428"/>
    <w:multiLevelType w:val="hybridMultilevel"/>
    <w:tmpl w:val="BAC4A8B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2" w15:restartNumberingAfterBreak="0">
    <w:nsid w:val="5D107EA4"/>
    <w:multiLevelType w:val="hybridMultilevel"/>
    <w:tmpl w:val="7B3AF8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39A54F9"/>
    <w:multiLevelType w:val="multilevel"/>
    <w:tmpl w:val="F31612CA"/>
    <w:lvl w:ilvl="0">
      <w:start w:val="6"/>
      <w:numFmt w:val="decimal"/>
      <w:lvlText w:val="%1"/>
      <w:lvlJc w:val="left"/>
      <w:pPr>
        <w:ind w:left="435" w:hanging="435"/>
      </w:pPr>
    </w:lvl>
    <w:lvl w:ilvl="1">
      <w:start w:val="5"/>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4" w15:restartNumberingAfterBreak="0">
    <w:nsid w:val="6554048E"/>
    <w:multiLevelType w:val="multilevel"/>
    <w:tmpl w:val="F38849AE"/>
    <w:lvl w:ilvl="0">
      <w:start w:val="2"/>
      <w:numFmt w:val="decimal"/>
      <w:lvlText w:val="%1"/>
      <w:lvlJc w:val="left"/>
      <w:pPr>
        <w:ind w:left="435" w:hanging="435"/>
      </w:pPr>
    </w:lvl>
    <w:lvl w:ilvl="1">
      <w:start w:val="3"/>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5" w15:restartNumberingAfterBreak="0">
    <w:nsid w:val="65EB3E8E"/>
    <w:multiLevelType w:val="hybridMultilevel"/>
    <w:tmpl w:val="0F047AB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6" w15:restartNumberingAfterBreak="0">
    <w:nsid w:val="6B835233"/>
    <w:multiLevelType w:val="multilevel"/>
    <w:tmpl w:val="F31612CA"/>
    <w:lvl w:ilvl="0">
      <w:start w:val="5"/>
      <w:numFmt w:val="decimal"/>
      <w:lvlText w:val="%1"/>
      <w:lvlJc w:val="left"/>
      <w:pPr>
        <w:ind w:left="435" w:hanging="435"/>
      </w:pPr>
    </w:lvl>
    <w:lvl w:ilvl="1">
      <w:start w:val="6"/>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37" w15:restartNumberingAfterBreak="0">
    <w:nsid w:val="6C3A3490"/>
    <w:multiLevelType w:val="hybridMultilevel"/>
    <w:tmpl w:val="1DE0842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8" w15:restartNumberingAfterBreak="0">
    <w:nsid w:val="70CE62B1"/>
    <w:multiLevelType w:val="multilevel"/>
    <w:tmpl w:val="E0409238"/>
    <w:lvl w:ilvl="0">
      <w:start w:val="6"/>
      <w:numFmt w:val="decimal"/>
      <w:lvlText w:val="%1"/>
      <w:lvlJc w:val="left"/>
      <w:pPr>
        <w:ind w:left="435" w:hanging="435"/>
      </w:pPr>
    </w:lvl>
    <w:lvl w:ilvl="1">
      <w:start w:val="6"/>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39" w15:restartNumberingAfterBreak="0">
    <w:nsid w:val="70FA070B"/>
    <w:multiLevelType w:val="multilevel"/>
    <w:tmpl w:val="D0609FAC"/>
    <w:lvl w:ilvl="0">
      <w:start w:val="6"/>
      <w:numFmt w:val="decimal"/>
      <w:lvlText w:val="%1"/>
      <w:lvlJc w:val="left"/>
      <w:pPr>
        <w:ind w:left="435" w:hanging="435"/>
      </w:pPr>
    </w:lvl>
    <w:lvl w:ilvl="1">
      <w:start w:val="8"/>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abstractNum w:abstractNumId="40" w15:restartNumberingAfterBreak="0">
    <w:nsid w:val="727D66C3"/>
    <w:multiLevelType w:val="hybridMultilevel"/>
    <w:tmpl w:val="18D88044"/>
    <w:lvl w:ilvl="0" w:tplc="3F6A5852">
      <w:start w:val="1"/>
      <w:numFmt w:val="lowerLetter"/>
      <w:lvlText w:val="%1."/>
      <w:lvlJc w:val="left"/>
      <w:pPr>
        <w:ind w:left="108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1" w15:restartNumberingAfterBreak="0">
    <w:nsid w:val="746C15CC"/>
    <w:multiLevelType w:val="multilevel"/>
    <w:tmpl w:val="ADE6DEDA"/>
    <w:lvl w:ilvl="0">
      <w:start w:val="6"/>
      <w:numFmt w:val="decimal"/>
      <w:lvlText w:val="%1"/>
      <w:lvlJc w:val="left"/>
      <w:pPr>
        <w:ind w:left="435" w:hanging="435"/>
      </w:pPr>
    </w:lvl>
    <w:lvl w:ilvl="1">
      <w:start w:val="9"/>
      <w:numFmt w:val="decimal"/>
      <w:lvlText w:val="%1.%2"/>
      <w:lvlJc w:val="left"/>
      <w:pPr>
        <w:ind w:left="435" w:hanging="435"/>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2" w15:restartNumberingAfterBreak="0">
    <w:nsid w:val="7BB64709"/>
    <w:multiLevelType w:val="hybridMultilevel"/>
    <w:tmpl w:val="36EA3128"/>
    <w:lvl w:ilvl="0" w:tplc="04060001">
      <w:start w:val="1"/>
      <w:numFmt w:val="bullet"/>
      <w:lvlText w:val=""/>
      <w:lvlJc w:val="left"/>
      <w:pPr>
        <w:ind w:left="1429" w:hanging="360"/>
      </w:pPr>
      <w:rPr>
        <w:rFonts w:ascii="Symbol" w:hAnsi="Symbol" w:hint="default"/>
      </w:rPr>
    </w:lvl>
    <w:lvl w:ilvl="1" w:tplc="04060003" w:tentative="1">
      <w:start w:val="1"/>
      <w:numFmt w:val="bullet"/>
      <w:lvlText w:val="o"/>
      <w:lvlJc w:val="left"/>
      <w:pPr>
        <w:ind w:left="2149" w:hanging="360"/>
      </w:pPr>
      <w:rPr>
        <w:rFonts w:ascii="Courier New" w:hAnsi="Courier New" w:cs="Courier New" w:hint="default"/>
      </w:rPr>
    </w:lvl>
    <w:lvl w:ilvl="2" w:tplc="04060005" w:tentative="1">
      <w:start w:val="1"/>
      <w:numFmt w:val="bullet"/>
      <w:lvlText w:val=""/>
      <w:lvlJc w:val="left"/>
      <w:pPr>
        <w:ind w:left="2869" w:hanging="360"/>
      </w:pPr>
      <w:rPr>
        <w:rFonts w:ascii="Wingdings" w:hAnsi="Wingdings" w:hint="default"/>
      </w:rPr>
    </w:lvl>
    <w:lvl w:ilvl="3" w:tplc="04060001" w:tentative="1">
      <w:start w:val="1"/>
      <w:numFmt w:val="bullet"/>
      <w:lvlText w:val=""/>
      <w:lvlJc w:val="left"/>
      <w:pPr>
        <w:ind w:left="3589" w:hanging="360"/>
      </w:pPr>
      <w:rPr>
        <w:rFonts w:ascii="Symbol" w:hAnsi="Symbol" w:hint="default"/>
      </w:rPr>
    </w:lvl>
    <w:lvl w:ilvl="4" w:tplc="04060003" w:tentative="1">
      <w:start w:val="1"/>
      <w:numFmt w:val="bullet"/>
      <w:lvlText w:val="o"/>
      <w:lvlJc w:val="left"/>
      <w:pPr>
        <w:ind w:left="4309" w:hanging="360"/>
      </w:pPr>
      <w:rPr>
        <w:rFonts w:ascii="Courier New" w:hAnsi="Courier New" w:cs="Courier New" w:hint="default"/>
      </w:rPr>
    </w:lvl>
    <w:lvl w:ilvl="5" w:tplc="04060005" w:tentative="1">
      <w:start w:val="1"/>
      <w:numFmt w:val="bullet"/>
      <w:lvlText w:val=""/>
      <w:lvlJc w:val="left"/>
      <w:pPr>
        <w:ind w:left="5029" w:hanging="360"/>
      </w:pPr>
      <w:rPr>
        <w:rFonts w:ascii="Wingdings" w:hAnsi="Wingdings" w:hint="default"/>
      </w:rPr>
    </w:lvl>
    <w:lvl w:ilvl="6" w:tplc="04060001" w:tentative="1">
      <w:start w:val="1"/>
      <w:numFmt w:val="bullet"/>
      <w:lvlText w:val=""/>
      <w:lvlJc w:val="left"/>
      <w:pPr>
        <w:ind w:left="5749" w:hanging="360"/>
      </w:pPr>
      <w:rPr>
        <w:rFonts w:ascii="Symbol" w:hAnsi="Symbol" w:hint="default"/>
      </w:rPr>
    </w:lvl>
    <w:lvl w:ilvl="7" w:tplc="04060003" w:tentative="1">
      <w:start w:val="1"/>
      <w:numFmt w:val="bullet"/>
      <w:lvlText w:val="o"/>
      <w:lvlJc w:val="left"/>
      <w:pPr>
        <w:ind w:left="6469" w:hanging="360"/>
      </w:pPr>
      <w:rPr>
        <w:rFonts w:ascii="Courier New" w:hAnsi="Courier New" w:cs="Courier New" w:hint="default"/>
      </w:rPr>
    </w:lvl>
    <w:lvl w:ilvl="8" w:tplc="04060005" w:tentative="1">
      <w:start w:val="1"/>
      <w:numFmt w:val="bullet"/>
      <w:lvlText w:val=""/>
      <w:lvlJc w:val="left"/>
      <w:pPr>
        <w:ind w:left="7189" w:hanging="360"/>
      </w:pPr>
      <w:rPr>
        <w:rFonts w:ascii="Wingdings" w:hAnsi="Wingdings" w:hint="default"/>
      </w:rPr>
    </w:lvl>
  </w:abstractNum>
  <w:abstractNum w:abstractNumId="43" w15:restartNumberingAfterBreak="0">
    <w:nsid w:val="7C2D20F8"/>
    <w:multiLevelType w:val="hybridMultilevel"/>
    <w:tmpl w:val="4A3A2720"/>
    <w:lvl w:ilvl="0" w:tplc="59D491D4">
      <w:start w:val="1"/>
      <w:numFmt w:val="lowerLetter"/>
      <w:lvlText w:val="%1."/>
      <w:lvlJc w:val="left"/>
      <w:pPr>
        <w:ind w:left="1080" w:hanging="360"/>
      </w:pPr>
      <w:rPr>
        <w:rFonts w:hint="default"/>
      </w:rPr>
    </w:lvl>
    <w:lvl w:ilvl="1" w:tplc="04060019" w:tentative="1">
      <w:start w:val="1"/>
      <w:numFmt w:val="lowerLetter"/>
      <w:lvlText w:val="%2."/>
      <w:lvlJc w:val="left"/>
      <w:pPr>
        <w:ind w:left="1800" w:hanging="360"/>
      </w:pPr>
    </w:lvl>
    <w:lvl w:ilvl="2" w:tplc="0406001B" w:tentative="1">
      <w:start w:val="1"/>
      <w:numFmt w:val="lowerRoman"/>
      <w:lvlText w:val="%3."/>
      <w:lvlJc w:val="right"/>
      <w:pPr>
        <w:ind w:left="2520" w:hanging="180"/>
      </w:pPr>
    </w:lvl>
    <w:lvl w:ilvl="3" w:tplc="0406000F" w:tentative="1">
      <w:start w:val="1"/>
      <w:numFmt w:val="decimal"/>
      <w:lvlText w:val="%4."/>
      <w:lvlJc w:val="left"/>
      <w:pPr>
        <w:ind w:left="3240" w:hanging="360"/>
      </w:pPr>
    </w:lvl>
    <w:lvl w:ilvl="4" w:tplc="04060019" w:tentative="1">
      <w:start w:val="1"/>
      <w:numFmt w:val="lowerLetter"/>
      <w:lvlText w:val="%5."/>
      <w:lvlJc w:val="left"/>
      <w:pPr>
        <w:ind w:left="3960" w:hanging="360"/>
      </w:pPr>
    </w:lvl>
    <w:lvl w:ilvl="5" w:tplc="0406001B" w:tentative="1">
      <w:start w:val="1"/>
      <w:numFmt w:val="lowerRoman"/>
      <w:lvlText w:val="%6."/>
      <w:lvlJc w:val="right"/>
      <w:pPr>
        <w:ind w:left="4680" w:hanging="180"/>
      </w:pPr>
    </w:lvl>
    <w:lvl w:ilvl="6" w:tplc="0406000F" w:tentative="1">
      <w:start w:val="1"/>
      <w:numFmt w:val="decimal"/>
      <w:lvlText w:val="%7."/>
      <w:lvlJc w:val="left"/>
      <w:pPr>
        <w:ind w:left="5400" w:hanging="360"/>
      </w:pPr>
    </w:lvl>
    <w:lvl w:ilvl="7" w:tplc="04060019" w:tentative="1">
      <w:start w:val="1"/>
      <w:numFmt w:val="lowerLetter"/>
      <w:lvlText w:val="%8."/>
      <w:lvlJc w:val="left"/>
      <w:pPr>
        <w:ind w:left="6120" w:hanging="360"/>
      </w:pPr>
    </w:lvl>
    <w:lvl w:ilvl="8" w:tplc="0406001B" w:tentative="1">
      <w:start w:val="1"/>
      <w:numFmt w:val="lowerRoman"/>
      <w:lvlText w:val="%9."/>
      <w:lvlJc w:val="right"/>
      <w:pPr>
        <w:ind w:left="6840" w:hanging="180"/>
      </w:pPr>
    </w:lvl>
  </w:abstractNum>
  <w:abstractNum w:abstractNumId="44" w15:restartNumberingAfterBreak="0">
    <w:nsid w:val="7EE85107"/>
    <w:multiLevelType w:val="multilevel"/>
    <w:tmpl w:val="486E2276"/>
    <w:lvl w:ilvl="0">
      <w:start w:val="2"/>
      <w:numFmt w:val="decimal"/>
      <w:lvlText w:val="%1"/>
      <w:lvlJc w:val="left"/>
      <w:pPr>
        <w:ind w:left="435" w:hanging="435"/>
      </w:pPr>
    </w:lvl>
    <w:lvl w:ilvl="1">
      <w:start w:val="2"/>
      <w:numFmt w:val="decimal"/>
      <w:lvlText w:val="%1.%2"/>
      <w:lvlJc w:val="left"/>
      <w:pPr>
        <w:ind w:left="435" w:hanging="435"/>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73420073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619141336">
    <w:abstractNumId w:val="19"/>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546724779">
    <w:abstractNumId w:val="4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629556904">
    <w:abstractNumId w:val="34"/>
    <w:lvlOverride w:ilvl="0">
      <w:startOverride w:val="2"/>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558202493">
    <w:abstractNumId w:val="7"/>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323965965">
    <w:abstractNumId w:val="17"/>
    <w:lvlOverride w:ilvl="0">
      <w:startOverride w:val="2"/>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498086116">
    <w:abstractNumId w:val="1"/>
    <w:lvlOverride w:ilvl="0">
      <w:startOverride w:val="2"/>
    </w:lvlOverride>
    <w:lvlOverride w:ilvl="1">
      <w:startOverride w:val="5"/>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589853951">
    <w:abstractNumId w:val="16"/>
    <w:lvlOverride w:ilvl="0">
      <w:startOverride w:val="2"/>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3658927">
    <w:abstractNumId w:val="30"/>
    <w:lvlOverride w:ilvl="0">
      <w:startOverride w:val="3"/>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267322558">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35216800">
    <w:abstractNumId w:val="28"/>
    <w:lvlOverride w:ilvl="0">
      <w:startOverride w:val="5"/>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36210861">
    <w:abstractNumId w:val="36"/>
    <w:lvlOverride w:ilvl="0">
      <w:startOverride w:val="5"/>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45838260">
    <w:abstractNumId w:val="2"/>
    <w:lvlOverride w:ilvl="0">
      <w:startOverride w:val="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940994659">
    <w:abstractNumId w:val="13"/>
    <w:lvlOverride w:ilvl="0">
      <w:startOverride w:val="6"/>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345947">
    <w:abstractNumId w:val="33"/>
    <w:lvlOverride w:ilvl="0">
      <w:startOverride w:val="6"/>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062942391">
    <w:abstractNumId w:val="38"/>
    <w:lvlOverride w:ilvl="0">
      <w:startOverride w:val="6"/>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105950473">
    <w:abstractNumId w:val="24"/>
    <w:lvlOverride w:ilvl="0">
      <w:startOverride w:val="6"/>
    </w:lvlOverride>
    <w:lvlOverride w:ilvl="1">
      <w:startOverride w:val="7"/>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788284780">
    <w:abstractNumId w:val="39"/>
    <w:lvlOverride w:ilvl="0">
      <w:startOverride w:val="6"/>
    </w:lvlOverride>
    <w:lvlOverride w:ilvl="1">
      <w:startOverride w:val="8"/>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69950611">
    <w:abstractNumId w:val="41"/>
    <w:lvlOverride w:ilvl="0">
      <w:startOverride w:val="6"/>
    </w:lvlOverride>
    <w:lvlOverride w:ilvl="1">
      <w:startOverride w:val="9"/>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834491724">
    <w:abstractNumId w:val="8"/>
  </w:num>
  <w:num w:numId="21" w16cid:durableId="750346573">
    <w:abstractNumId w:val="0"/>
  </w:num>
  <w:num w:numId="22" w16cid:durableId="200672300">
    <w:abstractNumId w:val="43"/>
  </w:num>
  <w:num w:numId="23" w16cid:durableId="268709782">
    <w:abstractNumId w:val="40"/>
  </w:num>
  <w:num w:numId="24" w16cid:durableId="1155881182">
    <w:abstractNumId w:val="12"/>
  </w:num>
  <w:num w:numId="25" w16cid:durableId="1703941793">
    <w:abstractNumId w:val="9"/>
  </w:num>
  <w:num w:numId="26" w16cid:durableId="458381044">
    <w:abstractNumId w:val="4"/>
  </w:num>
  <w:num w:numId="27" w16cid:durableId="1344823590">
    <w:abstractNumId w:val="23"/>
  </w:num>
  <w:num w:numId="28" w16cid:durableId="1427773613">
    <w:abstractNumId w:val="3"/>
  </w:num>
  <w:num w:numId="29" w16cid:durableId="608438408">
    <w:abstractNumId w:val="42"/>
  </w:num>
  <w:num w:numId="30" w16cid:durableId="1883011458">
    <w:abstractNumId w:val="29"/>
  </w:num>
  <w:num w:numId="31" w16cid:durableId="1227303878">
    <w:abstractNumId w:val="18"/>
  </w:num>
  <w:num w:numId="32" w16cid:durableId="1542742804">
    <w:abstractNumId w:val="37"/>
  </w:num>
  <w:num w:numId="33" w16cid:durableId="2030134682">
    <w:abstractNumId w:val="14"/>
  </w:num>
  <w:num w:numId="34" w16cid:durableId="789591747">
    <w:abstractNumId w:val="21"/>
  </w:num>
  <w:num w:numId="35" w16cid:durableId="2045322477">
    <w:abstractNumId w:val="32"/>
  </w:num>
  <w:num w:numId="36" w16cid:durableId="389839759">
    <w:abstractNumId w:val="27"/>
  </w:num>
  <w:num w:numId="37" w16cid:durableId="1446386397">
    <w:abstractNumId w:val="20"/>
  </w:num>
  <w:num w:numId="38" w16cid:durableId="672073985">
    <w:abstractNumId w:val="25"/>
  </w:num>
  <w:num w:numId="39" w16cid:durableId="380862252">
    <w:abstractNumId w:val="22"/>
  </w:num>
  <w:num w:numId="40" w16cid:durableId="2097356263">
    <w:abstractNumId w:val="11"/>
  </w:num>
  <w:num w:numId="41" w16cid:durableId="778524997">
    <w:abstractNumId w:val="26"/>
  </w:num>
  <w:num w:numId="42" w16cid:durableId="1107967574">
    <w:abstractNumId w:val="10"/>
  </w:num>
  <w:num w:numId="43" w16cid:durableId="1181697430">
    <w:abstractNumId w:val="6"/>
  </w:num>
  <w:num w:numId="44" w16cid:durableId="386950865">
    <w:abstractNumId w:val="31"/>
  </w:num>
  <w:num w:numId="45" w16cid:durableId="1002705379">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7"/>
  <w:activeWritingStyle w:appName="MSWord" w:lang="da-DK" w:vendorID="64" w:dllVersion="6" w:nlCheck="1" w:checkStyle="0"/>
  <w:activeWritingStyle w:appName="MSWord" w:lang="en-GB" w:vendorID="64" w:dllVersion="6" w:nlCheck="1" w:checkStyle="1"/>
  <w:activeWritingStyle w:appName="MSWord" w:lang="en-US" w:vendorID="64" w:dllVersion="6" w:nlCheck="1" w:checkStyle="1"/>
  <w:activeWritingStyle w:appName="MSWord" w:lang="da-DK" w:vendorID="64" w:dllVersion="0" w:nlCheck="1" w:checkStyle="0"/>
  <w:activeWritingStyle w:appName="MSWord" w:lang="en-GB" w:vendorID="64" w:dllVersion="0" w:nlCheck="1" w:checkStyle="0"/>
  <w:activeWritingStyle w:appName="MSWord" w:lang="en-US" w:vendorID="64" w:dllVersion="0" w:nlCheck="1" w:checkStyle="0"/>
  <w:proofState w:spelling="clean" w:grammar="clean"/>
  <w:defaultTabStop w:val="1304"/>
  <w:autoHyphenation/>
  <w:hyphenationZone w:val="425"/>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817C2"/>
    <w:rsid w:val="000006D3"/>
    <w:rsid w:val="0000082F"/>
    <w:rsid w:val="00003D60"/>
    <w:rsid w:val="00004E1D"/>
    <w:rsid w:val="00011B97"/>
    <w:rsid w:val="00011C72"/>
    <w:rsid w:val="00011D4E"/>
    <w:rsid w:val="00011EEF"/>
    <w:rsid w:val="00013549"/>
    <w:rsid w:val="000135DB"/>
    <w:rsid w:val="00014300"/>
    <w:rsid w:val="000144CD"/>
    <w:rsid w:val="00014ED6"/>
    <w:rsid w:val="0001609D"/>
    <w:rsid w:val="00017B07"/>
    <w:rsid w:val="0002395B"/>
    <w:rsid w:val="00024E8E"/>
    <w:rsid w:val="00027055"/>
    <w:rsid w:val="00027A93"/>
    <w:rsid w:val="00027C3B"/>
    <w:rsid w:val="00034AEA"/>
    <w:rsid w:val="000361F1"/>
    <w:rsid w:val="00036B1B"/>
    <w:rsid w:val="00037E18"/>
    <w:rsid w:val="00040C7C"/>
    <w:rsid w:val="00042D57"/>
    <w:rsid w:val="00045EA9"/>
    <w:rsid w:val="00051487"/>
    <w:rsid w:val="00051495"/>
    <w:rsid w:val="000520EC"/>
    <w:rsid w:val="00053132"/>
    <w:rsid w:val="000532A4"/>
    <w:rsid w:val="000539D1"/>
    <w:rsid w:val="000562DF"/>
    <w:rsid w:val="0006294B"/>
    <w:rsid w:val="00062BB7"/>
    <w:rsid w:val="00063A6C"/>
    <w:rsid w:val="00065C5C"/>
    <w:rsid w:val="0006635C"/>
    <w:rsid w:val="000663B5"/>
    <w:rsid w:val="000677D2"/>
    <w:rsid w:val="000709CD"/>
    <w:rsid w:val="00072CEA"/>
    <w:rsid w:val="00074D63"/>
    <w:rsid w:val="00075359"/>
    <w:rsid w:val="00081532"/>
    <w:rsid w:val="00082FDB"/>
    <w:rsid w:val="00084F97"/>
    <w:rsid w:val="000855CD"/>
    <w:rsid w:val="00087FF5"/>
    <w:rsid w:val="00091701"/>
    <w:rsid w:val="000934C8"/>
    <w:rsid w:val="00093A91"/>
    <w:rsid w:val="00095AC3"/>
    <w:rsid w:val="00096915"/>
    <w:rsid w:val="000978ED"/>
    <w:rsid w:val="00097A66"/>
    <w:rsid w:val="000A2AE7"/>
    <w:rsid w:val="000A4854"/>
    <w:rsid w:val="000A6115"/>
    <w:rsid w:val="000A6E0F"/>
    <w:rsid w:val="000B0CB4"/>
    <w:rsid w:val="000B31F0"/>
    <w:rsid w:val="000B5814"/>
    <w:rsid w:val="000B6C50"/>
    <w:rsid w:val="000B6C7D"/>
    <w:rsid w:val="000B7291"/>
    <w:rsid w:val="000B7A47"/>
    <w:rsid w:val="000C0122"/>
    <w:rsid w:val="000C2E6B"/>
    <w:rsid w:val="000C4B6D"/>
    <w:rsid w:val="000C5404"/>
    <w:rsid w:val="000C599B"/>
    <w:rsid w:val="000C5CC4"/>
    <w:rsid w:val="000D02F3"/>
    <w:rsid w:val="000D118E"/>
    <w:rsid w:val="000D1E77"/>
    <w:rsid w:val="000D39A8"/>
    <w:rsid w:val="000D3B92"/>
    <w:rsid w:val="000D51CB"/>
    <w:rsid w:val="000D55FB"/>
    <w:rsid w:val="000D77A0"/>
    <w:rsid w:val="000D7925"/>
    <w:rsid w:val="000E10DC"/>
    <w:rsid w:val="000E21DD"/>
    <w:rsid w:val="000E4497"/>
    <w:rsid w:val="000E54B9"/>
    <w:rsid w:val="000E5FEA"/>
    <w:rsid w:val="000F00D8"/>
    <w:rsid w:val="000F09B7"/>
    <w:rsid w:val="000F27A7"/>
    <w:rsid w:val="000F5376"/>
    <w:rsid w:val="000F59BC"/>
    <w:rsid w:val="000F73A5"/>
    <w:rsid w:val="000F7E11"/>
    <w:rsid w:val="00100998"/>
    <w:rsid w:val="00101A8D"/>
    <w:rsid w:val="001021C8"/>
    <w:rsid w:val="0010272D"/>
    <w:rsid w:val="00102762"/>
    <w:rsid w:val="00102E7C"/>
    <w:rsid w:val="00104141"/>
    <w:rsid w:val="00107D10"/>
    <w:rsid w:val="00110297"/>
    <w:rsid w:val="001128B1"/>
    <w:rsid w:val="00112EE2"/>
    <w:rsid w:val="00115BA5"/>
    <w:rsid w:val="00116189"/>
    <w:rsid w:val="00117127"/>
    <w:rsid w:val="001171AB"/>
    <w:rsid w:val="00120104"/>
    <w:rsid w:val="00120839"/>
    <w:rsid w:val="00121CB6"/>
    <w:rsid w:val="00122EBB"/>
    <w:rsid w:val="0012429A"/>
    <w:rsid w:val="00124FED"/>
    <w:rsid w:val="0012525E"/>
    <w:rsid w:val="001266C3"/>
    <w:rsid w:val="00126BA9"/>
    <w:rsid w:val="0013009B"/>
    <w:rsid w:val="00130F2B"/>
    <w:rsid w:val="001311DA"/>
    <w:rsid w:val="00131E34"/>
    <w:rsid w:val="00132221"/>
    <w:rsid w:val="00132798"/>
    <w:rsid w:val="0013527B"/>
    <w:rsid w:val="00135BC6"/>
    <w:rsid w:val="00140823"/>
    <w:rsid w:val="001462EA"/>
    <w:rsid w:val="00146BB5"/>
    <w:rsid w:val="0014705B"/>
    <w:rsid w:val="001470B5"/>
    <w:rsid w:val="00147876"/>
    <w:rsid w:val="00155DBC"/>
    <w:rsid w:val="001572EF"/>
    <w:rsid w:val="00161ED8"/>
    <w:rsid w:val="001633FD"/>
    <w:rsid w:val="001653D1"/>
    <w:rsid w:val="00166563"/>
    <w:rsid w:val="00167E46"/>
    <w:rsid w:val="00173DD8"/>
    <w:rsid w:val="001755A7"/>
    <w:rsid w:val="0017635F"/>
    <w:rsid w:val="0017776F"/>
    <w:rsid w:val="00177970"/>
    <w:rsid w:val="00177C69"/>
    <w:rsid w:val="00177D82"/>
    <w:rsid w:val="00183728"/>
    <w:rsid w:val="00185904"/>
    <w:rsid w:val="0019302B"/>
    <w:rsid w:val="001938E7"/>
    <w:rsid w:val="00195C55"/>
    <w:rsid w:val="00197C17"/>
    <w:rsid w:val="001A042C"/>
    <w:rsid w:val="001A1F5F"/>
    <w:rsid w:val="001A41DB"/>
    <w:rsid w:val="001A49FB"/>
    <w:rsid w:val="001A568B"/>
    <w:rsid w:val="001A5AF4"/>
    <w:rsid w:val="001A5CF3"/>
    <w:rsid w:val="001A6B9F"/>
    <w:rsid w:val="001B10D4"/>
    <w:rsid w:val="001B1E46"/>
    <w:rsid w:val="001B4333"/>
    <w:rsid w:val="001B4A97"/>
    <w:rsid w:val="001C2E9E"/>
    <w:rsid w:val="001C4789"/>
    <w:rsid w:val="001C48F2"/>
    <w:rsid w:val="001C5F75"/>
    <w:rsid w:val="001C630A"/>
    <w:rsid w:val="001C6E87"/>
    <w:rsid w:val="001C7A24"/>
    <w:rsid w:val="001C7DFB"/>
    <w:rsid w:val="001D176B"/>
    <w:rsid w:val="001D19B9"/>
    <w:rsid w:val="001D2F37"/>
    <w:rsid w:val="001D32F6"/>
    <w:rsid w:val="001D3950"/>
    <w:rsid w:val="001D490C"/>
    <w:rsid w:val="001D6274"/>
    <w:rsid w:val="001D6B65"/>
    <w:rsid w:val="001E0D8C"/>
    <w:rsid w:val="001E2FC6"/>
    <w:rsid w:val="001E2FD6"/>
    <w:rsid w:val="001E30E2"/>
    <w:rsid w:val="001E3AD7"/>
    <w:rsid w:val="001E46C9"/>
    <w:rsid w:val="001E5166"/>
    <w:rsid w:val="001E5542"/>
    <w:rsid w:val="001E714E"/>
    <w:rsid w:val="001E77FC"/>
    <w:rsid w:val="001F1FE0"/>
    <w:rsid w:val="001F446B"/>
    <w:rsid w:val="00200B42"/>
    <w:rsid w:val="0020156C"/>
    <w:rsid w:val="00201799"/>
    <w:rsid w:val="00204407"/>
    <w:rsid w:val="00206020"/>
    <w:rsid w:val="0020637B"/>
    <w:rsid w:val="00207F66"/>
    <w:rsid w:val="00210224"/>
    <w:rsid w:val="0021076B"/>
    <w:rsid w:val="002110C1"/>
    <w:rsid w:val="00212A4A"/>
    <w:rsid w:val="002130F5"/>
    <w:rsid w:val="00213ACF"/>
    <w:rsid w:val="00214646"/>
    <w:rsid w:val="002147A9"/>
    <w:rsid w:val="00214B79"/>
    <w:rsid w:val="00214E5B"/>
    <w:rsid w:val="00215313"/>
    <w:rsid w:val="00216EEA"/>
    <w:rsid w:val="00220B32"/>
    <w:rsid w:val="00222584"/>
    <w:rsid w:val="002230E6"/>
    <w:rsid w:val="00226F95"/>
    <w:rsid w:val="002307FD"/>
    <w:rsid w:val="00230924"/>
    <w:rsid w:val="00232032"/>
    <w:rsid w:val="002320E0"/>
    <w:rsid w:val="00233B7F"/>
    <w:rsid w:val="00235363"/>
    <w:rsid w:val="0023707F"/>
    <w:rsid w:val="00237261"/>
    <w:rsid w:val="002405E9"/>
    <w:rsid w:val="00241E8F"/>
    <w:rsid w:val="00242526"/>
    <w:rsid w:val="00242923"/>
    <w:rsid w:val="002434FD"/>
    <w:rsid w:val="00245AC9"/>
    <w:rsid w:val="0024754C"/>
    <w:rsid w:val="00250FFE"/>
    <w:rsid w:val="002542D9"/>
    <w:rsid w:val="0026125D"/>
    <w:rsid w:val="00265C12"/>
    <w:rsid w:val="0026630E"/>
    <w:rsid w:val="0026642E"/>
    <w:rsid w:val="0026709C"/>
    <w:rsid w:val="0026734A"/>
    <w:rsid w:val="00270013"/>
    <w:rsid w:val="002720F2"/>
    <w:rsid w:val="0027281C"/>
    <w:rsid w:val="00272E37"/>
    <w:rsid w:val="00280C9D"/>
    <w:rsid w:val="0028111D"/>
    <w:rsid w:val="002811C6"/>
    <w:rsid w:val="00282206"/>
    <w:rsid w:val="0028262C"/>
    <w:rsid w:val="002826C3"/>
    <w:rsid w:val="00282FA8"/>
    <w:rsid w:val="00285F0F"/>
    <w:rsid w:val="0028676F"/>
    <w:rsid w:val="00291388"/>
    <w:rsid w:val="0029624C"/>
    <w:rsid w:val="0029790E"/>
    <w:rsid w:val="002A1719"/>
    <w:rsid w:val="002A35EA"/>
    <w:rsid w:val="002A390C"/>
    <w:rsid w:val="002A62A1"/>
    <w:rsid w:val="002A6DF5"/>
    <w:rsid w:val="002A76E0"/>
    <w:rsid w:val="002A79B3"/>
    <w:rsid w:val="002B41BE"/>
    <w:rsid w:val="002B656A"/>
    <w:rsid w:val="002B78FA"/>
    <w:rsid w:val="002C1EC8"/>
    <w:rsid w:val="002C32B0"/>
    <w:rsid w:val="002C52CD"/>
    <w:rsid w:val="002C702C"/>
    <w:rsid w:val="002C7492"/>
    <w:rsid w:val="002D3949"/>
    <w:rsid w:val="002D3E38"/>
    <w:rsid w:val="002D4496"/>
    <w:rsid w:val="002D5CEA"/>
    <w:rsid w:val="002D65CD"/>
    <w:rsid w:val="002E22F1"/>
    <w:rsid w:val="002E449A"/>
    <w:rsid w:val="002E4C14"/>
    <w:rsid w:val="002E4DCF"/>
    <w:rsid w:val="002E5107"/>
    <w:rsid w:val="002E695C"/>
    <w:rsid w:val="002E73AB"/>
    <w:rsid w:val="002F01BB"/>
    <w:rsid w:val="002F02A0"/>
    <w:rsid w:val="002F0BCA"/>
    <w:rsid w:val="002F14B0"/>
    <w:rsid w:val="002F237E"/>
    <w:rsid w:val="002F23EE"/>
    <w:rsid w:val="002F4740"/>
    <w:rsid w:val="002F620A"/>
    <w:rsid w:val="002F644B"/>
    <w:rsid w:val="002F70E7"/>
    <w:rsid w:val="0030235E"/>
    <w:rsid w:val="003057FA"/>
    <w:rsid w:val="003101CB"/>
    <w:rsid w:val="00310788"/>
    <w:rsid w:val="00310BC3"/>
    <w:rsid w:val="00311F06"/>
    <w:rsid w:val="00312AE8"/>
    <w:rsid w:val="00314749"/>
    <w:rsid w:val="003153AE"/>
    <w:rsid w:val="00316F07"/>
    <w:rsid w:val="00317097"/>
    <w:rsid w:val="003178C6"/>
    <w:rsid w:val="00320E43"/>
    <w:rsid w:val="003218A1"/>
    <w:rsid w:val="003232CF"/>
    <w:rsid w:val="00323407"/>
    <w:rsid w:val="003237BC"/>
    <w:rsid w:val="00323D38"/>
    <w:rsid w:val="003254B5"/>
    <w:rsid w:val="00325546"/>
    <w:rsid w:val="00325F35"/>
    <w:rsid w:val="00327442"/>
    <w:rsid w:val="00327617"/>
    <w:rsid w:val="00336A39"/>
    <w:rsid w:val="00341772"/>
    <w:rsid w:val="003426C3"/>
    <w:rsid w:val="0034317F"/>
    <w:rsid w:val="00343B0F"/>
    <w:rsid w:val="003455B3"/>
    <w:rsid w:val="00345AA3"/>
    <w:rsid w:val="00345B3D"/>
    <w:rsid w:val="003463DC"/>
    <w:rsid w:val="003473E0"/>
    <w:rsid w:val="0035048E"/>
    <w:rsid w:val="0035055C"/>
    <w:rsid w:val="003517E7"/>
    <w:rsid w:val="00352237"/>
    <w:rsid w:val="00353630"/>
    <w:rsid w:val="003543BB"/>
    <w:rsid w:val="003549CB"/>
    <w:rsid w:val="00354EE8"/>
    <w:rsid w:val="00356684"/>
    <w:rsid w:val="003573ED"/>
    <w:rsid w:val="00360288"/>
    <w:rsid w:val="00360F5F"/>
    <w:rsid w:val="00363C12"/>
    <w:rsid w:val="00363DFD"/>
    <w:rsid w:val="003645DD"/>
    <w:rsid w:val="00364F88"/>
    <w:rsid w:val="0037130D"/>
    <w:rsid w:val="003713BA"/>
    <w:rsid w:val="003714E2"/>
    <w:rsid w:val="003714FA"/>
    <w:rsid w:val="0037256A"/>
    <w:rsid w:val="00376530"/>
    <w:rsid w:val="00376D81"/>
    <w:rsid w:val="003803B4"/>
    <w:rsid w:val="0038281B"/>
    <w:rsid w:val="00383EAE"/>
    <w:rsid w:val="00384D5A"/>
    <w:rsid w:val="00385ACA"/>
    <w:rsid w:val="00393279"/>
    <w:rsid w:val="00397F5B"/>
    <w:rsid w:val="003A5F60"/>
    <w:rsid w:val="003B0036"/>
    <w:rsid w:val="003B137A"/>
    <w:rsid w:val="003B165E"/>
    <w:rsid w:val="003B2BD9"/>
    <w:rsid w:val="003B2D77"/>
    <w:rsid w:val="003B4017"/>
    <w:rsid w:val="003B4480"/>
    <w:rsid w:val="003B5362"/>
    <w:rsid w:val="003B58DC"/>
    <w:rsid w:val="003B64E6"/>
    <w:rsid w:val="003B6F44"/>
    <w:rsid w:val="003C17E4"/>
    <w:rsid w:val="003C46B3"/>
    <w:rsid w:val="003C6484"/>
    <w:rsid w:val="003C6514"/>
    <w:rsid w:val="003D64BF"/>
    <w:rsid w:val="003D6B25"/>
    <w:rsid w:val="003D7D0E"/>
    <w:rsid w:val="003E0B8E"/>
    <w:rsid w:val="003E0CEB"/>
    <w:rsid w:val="003E10B5"/>
    <w:rsid w:val="003E154D"/>
    <w:rsid w:val="003E3526"/>
    <w:rsid w:val="003E3D86"/>
    <w:rsid w:val="003E6177"/>
    <w:rsid w:val="003E6A57"/>
    <w:rsid w:val="003F59E1"/>
    <w:rsid w:val="003F6949"/>
    <w:rsid w:val="003F73E4"/>
    <w:rsid w:val="00400CA5"/>
    <w:rsid w:val="0040184E"/>
    <w:rsid w:val="004018A6"/>
    <w:rsid w:val="00401F8B"/>
    <w:rsid w:val="00402990"/>
    <w:rsid w:val="00402CF7"/>
    <w:rsid w:val="00402EDB"/>
    <w:rsid w:val="004032C8"/>
    <w:rsid w:val="00403921"/>
    <w:rsid w:val="0040620F"/>
    <w:rsid w:val="00407024"/>
    <w:rsid w:val="00407491"/>
    <w:rsid w:val="00407F3A"/>
    <w:rsid w:val="00410B4F"/>
    <w:rsid w:val="00413DAA"/>
    <w:rsid w:val="004166F4"/>
    <w:rsid w:val="00416F0F"/>
    <w:rsid w:val="00417687"/>
    <w:rsid w:val="0042199A"/>
    <w:rsid w:val="00421A51"/>
    <w:rsid w:val="004240C7"/>
    <w:rsid w:val="00424C6F"/>
    <w:rsid w:val="00425B92"/>
    <w:rsid w:val="00426948"/>
    <w:rsid w:val="00426A3A"/>
    <w:rsid w:val="0042703C"/>
    <w:rsid w:val="00430F70"/>
    <w:rsid w:val="0043163F"/>
    <w:rsid w:val="00431741"/>
    <w:rsid w:val="00431750"/>
    <w:rsid w:val="00436320"/>
    <w:rsid w:val="00442278"/>
    <w:rsid w:val="00443F45"/>
    <w:rsid w:val="00446CA7"/>
    <w:rsid w:val="00450615"/>
    <w:rsid w:val="00450C4B"/>
    <w:rsid w:val="00450C70"/>
    <w:rsid w:val="00451E80"/>
    <w:rsid w:val="00452781"/>
    <w:rsid w:val="00453EB1"/>
    <w:rsid w:val="004555AE"/>
    <w:rsid w:val="004563F7"/>
    <w:rsid w:val="00457631"/>
    <w:rsid w:val="00461B4C"/>
    <w:rsid w:val="0046295C"/>
    <w:rsid w:val="0046325C"/>
    <w:rsid w:val="00463927"/>
    <w:rsid w:val="00463D4E"/>
    <w:rsid w:val="0046416B"/>
    <w:rsid w:val="0046683F"/>
    <w:rsid w:val="00471B8E"/>
    <w:rsid w:val="00472DEE"/>
    <w:rsid w:val="00476B50"/>
    <w:rsid w:val="00477729"/>
    <w:rsid w:val="004812CB"/>
    <w:rsid w:val="0048154E"/>
    <w:rsid w:val="00481EDF"/>
    <w:rsid w:val="004860FE"/>
    <w:rsid w:val="0048687B"/>
    <w:rsid w:val="00487D11"/>
    <w:rsid w:val="00490A87"/>
    <w:rsid w:val="00490C24"/>
    <w:rsid w:val="00491A15"/>
    <w:rsid w:val="004923EA"/>
    <w:rsid w:val="00492665"/>
    <w:rsid w:val="00493206"/>
    <w:rsid w:val="00493877"/>
    <w:rsid w:val="00495A99"/>
    <w:rsid w:val="00495F6D"/>
    <w:rsid w:val="004962E1"/>
    <w:rsid w:val="004A54C9"/>
    <w:rsid w:val="004A55F3"/>
    <w:rsid w:val="004A5EF8"/>
    <w:rsid w:val="004A754C"/>
    <w:rsid w:val="004B2C43"/>
    <w:rsid w:val="004B355E"/>
    <w:rsid w:val="004B3701"/>
    <w:rsid w:val="004B5F9A"/>
    <w:rsid w:val="004C0B40"/>
    <w:rsid w:val="004C2A20"/>
    <w:rsid w:val="004C3D67"/>
    <w:rsid w:val="004C4767"/>
    <w:rsid w:val="004C6058"/>
    <w:rsid w:val="004D0B82"/>
    <w:rsid w:val="004D2124"/>
    <w:rsid w:val="004D2CBE"/>
    <w:rsid w:val="004D3FBB"/>
    <w:rsid w:val="004D4293"/>
    <w:rsid w:val="004D59A5"/>
    <w:rsid w:val="004D796C"/>
    <w:rsid w:val="004E0AD4"/>
    <w:rsid w:val="004E2A60"/>
    <w:rsid w:val="004E4580"/>
    <w:rsid w:val="004F0495"/>
    <w:rsid w:val="004F143A"/>
    <w:rsid w:val="004F1DE8"/>
    <w:rsid w:val="004F4232"/>
    <w:rsid w:val="004F5CA5"/>
    <w:rsid w:val="004F5E7D"/>
    <w:rsid w:val="004F6916"/>
    <w:rsid w:val="005008CD"/>
    <w:rsid w:val="00503DE3"/>
    <w:rsid w:val="00505993"/>
    <w:rsid w:val="0050684E"/>
    <w:rsid w:val="005074EB"/>
    <w:rsid w:val="005078D7"/>
    <w:rsid w:val="00514B8B"/>
    <w:rsid w:val="0051623E"/>
    <w:rsid w:val="0052026C"/>
    <w:rsid w:val="005216B8"/>
    <w:rsid w:val="00525F60"/>
    <w:rsid w:val="00526BDB"/>
    <w:rsid w:val="00526FD7"/>
    <w:rsid w:val="00527671"/>
    <w:rsid w:val="0053034B"/>
    <w:rsid w:val="00530623"/>
    <w:rsid w:val="00530CCE"/>
    <w:rsid w:val="00532B62"/>
    <w:rsid w:val="00536D62"/>
    <w:rsid w:val="00540E47"/>
    <w:rsid w:val="00541552"/>
    <w:rsid w:val="005478F8"/>
    <w:rsid w:val="005517D4"/>
    <w:rsid w:val="00551C7A"/>
    <w:rsid w:val="005543C6"/>
    <w:rsid w:val="0055681B"/>
    <w:rsid w:val="00556946"/>
    <w:rsid w:val="005608E8"/>
    <w:rsid w:val="0056316B"/>
    <w:rsid w:val="00563B1D"/>
    <w:rsid w:val="00567101"/>
    <w:rsid w:val="0056726C"/>
    <w:rsid w:val="005700A6"/>
    <w:rsid w:val="00570ACA"/>
    <w:rsid w:val="005712CB"/>
    <w:rsid w:val="00573AFA"/>
    <w:rsid w:val="00573B20"/>
    <w:rsid w:val="00573D4E"/>
    <w:rsid w:val="00574185"/>
    <w:rsid w:val="00575A32"/>
    <w:rsid w:val="00577470"/>
    <w:rsid w:val="00581057"/>
    <w:rsid w:val="00581586"/>
    <w:rsid w:val="00582699"/>
    <w:rsid w:val="00582759"/>
    <w:rsid w:val="00582C32"/>
    <w:rsid w:val="00583790"/>
    <w:rsid w:val="005861F6"/>
    <w:rsid w:val="005872FA"/>
    <w:rsid w:val="00587F51"/>
    <w:rsid w:val="0059130F"/>
    <w:rsid w:val="00592F3A"/>
    <w:rsid w:val="00593160"/>
    <w:rsid w:val="00593D9F"/>
    <w:rsid w:val="00594B12"/>
    <w:rsid w:val="00596C32"/>
    <w:rsid w:val="005970C0"/>
    <w:rsid w:val="00597108"/>
    <w:rsid w:val="0059714E"/>
    <w:rsid w:val="005A0C8C"/>
    <w:rsid w:val="005A126A"/>
    <w:rsid w:val="005A150A"/>
    <w:rsid w:val="005A18B6"/>
    <w:rsid w:val="005A5452"/>
    <w:rsid w:val="005A5D6D"/>
    <w:rsid w:val="005A66D3"/>
    <w:rsid w:val="005A6B21"/>
    <w:rsid w:val="005A6DE3"/>
    <w:rsid w:val="005B0256"/>
    <w:rsid w:val="005B1DCB"/>
    <w:rsid w:val="005B1DEF"/>
    <w:rsid w:val="005B4A8E"/>
    <w:rsid w:val="005B4B22"/>
    <w:rsid w:val="005B5080"/>
    <w:rsid w:val="005B5DE1"/>
    <w:rsid w:val="005B779E"/>
    <w:rsid w:val="005C0C22"/>
    <w:rsid w:val="005C1914"/>
    <w:rsid w:val="005C1917"/>
    <w:rsid w:val="005C34FA"/>
    <w:rsid w:val="005C61B5"/>
    <w:rsid w:val="005D0773"/>
    <w:rsid w:val="005D47A5"/>
    <w:rsid w:val="005D711E"/>
    <w:rsid w:val="005D717F"/>
    <w:rsid w:val="005E0ACA"/>
    <w:rsid w:val="005E1B9D"/>
    <w:rsid w:val="005E21DC"/>
    <w:rsid w:val="005E2C8D"/>
    <w:rsid w:val="005E42BD"/>
    <w:rsid w:val="005E6D38"/>
    <w:rsid w:val="005E7650"/>
    <w:rsid w:val="005F0B9A"/>
    <w:rsid w:val="005F1596"/>
    <w:rsid w:val="005F1EDE"/>
    <w:rsid w:val="005F39C9"/>
    <w:rsid w:val="005F3ECE"/>
    <w:rsid w:val="005F41A6"/>
    <w:rsid w:val="005F5BDE"/>
    <w:rsid w:val="005F7C5F"/>
    <w:rsid w:val="00600A3B"/>
    <w:rsid w:val="00600DC1"/>
    <w:rsid w:val="00601033"/>
    <w:rsid w:val="00602D5A"/>
    <w:rsid w:val="00602FFB"/>
    <w:rsid w:val="006035D4"/>
    <w:rsid w:val="00604EFE"/>
    <w:rsid w:val="0060581A"/>
    <w:rsid w:val="0061074F"/>
    <w:rsid w:val="00611577"/>
    <w:rsid w:val="00612AC0"/>
    <w:rsid w:val="006142C8"/>
    <w:rsid w:val="00615B5D"/>
    <w:rsid w:val="00616B33"/>
    <w:rsid w:val="00617AFF"/>
    <w:rsid w:val="00620E21"/>
    <w:rsid w:val="006218A7"/>
    <w:rsid w:val="006230D9"/>
    <w:rsid w:val="00623619"/>
    <w:rsid w:val="00625D98"/>
    <w:rsid w:val="00630D0A"/>
    <w:rsid w:val="00630E47"/>
    <w:rsid w:val="00631718"/>
    <w:rsid w:val="00632EB3"/>
    <w:rsid w:val="006333D0"/>
    <w:rsid w:val="006342A1"/>
    <w:rsid w:val="0063664E"/>
    <w:rsid w:val="0063741A"/>
    <w:rsid w:val="00637FAC"/>
    <w:rsid w:val="00641177"/>
    <w:rsid w:val="006412FD"/>
    <w:rsid w:val="00643B59"/>
    <w:rsid w:val="006453A7"/>
    <w:rsid w:val="0065006D"/>
    <w:rsid w:val="00650B06"/>
    <w:rsid w:val="006536F7"/>
    <w:rsid w:val="006539F6"/>
    <w:rsid w:val="00655161"/>
    <w:rsid w:val="006561CB"/>
    <w:rsid w:val="00656935"/>
    <w:rsid w:val="00657C2A"/>
    <w:rsid w:val="00660D66"/>
    <w:rsid w:val="006617BD"/>
    <w:rsid w:val="00663DE9"/>
    <w:rsid w:val="00664213"/>
    <w:rsid w:val="00665210"/>
    <w:rsid w:val="00665832"/>
    <w:rsid w:val="006709E7"/>
    <w:rsid w:val="00671873"/>
    <w:rsid w:val="00671E77"/>
    <w:rsid w:val="00672983"/>
    <w:rsid w:val="00674678"/>
    <w:rsid w:val="006747B3"/>
    <w:rsid w:val="00675654"/>
    <w:rsid w:val="00676905"/>
    <w:rsid w:val="006807A9"/>
    <w:rsid w:val="0068178F"/>
    <w:rsid w:val="00681C69"/>
    <w:rsid w:val="006825DF"/>
    <w:rsid w:val="006844A6"/>
    <w:rsid w:val="00685643"/>
    <w:rsid w:val="006870D4"/>
    <w:rsid w:val="00693327"/>
    <w:rsid w:val="00693F5B"/>
    <w:rsid w:val="00694E74"/>
    <w:rsid w:val="00696619"/>
    <w:rsid w:val="00697168"/>
    <w:rsid w:val="006A0645"/>
    <w:rsid w:val="006A1759"/>
    <w:rsid w:val="006A1A61"/>
    <w:rsid w:val="006A4551"/>
    <w:rsid w:val="006A6F28"/>
    <w:rsid w:val="006A7386"/>
    <w:rsid w:val="006A7691"/>
    <w:rsid w:val="006A77C6"/>
    <w:rsid w:val="006B0142"/>
    <w:rsid w:val="006B13DC"/>
    <w:rsid w:val="006B329C"/>
    <w:rsid w:val="006B485C"/>
    <w:rsid w:val="006B593D"/>
    <w:rsid w:val="006B5D7D"/>
    <w:rsid w:val="006C0337"/>
    <w:rsid w:val="006C1DE9"/>
    <w:rsid w:val="006C21A6"/>
    <w:rsid w:val="006C3D42"/>
    <w:rsid w:val="006C3E0B"/>
    <w:rsid w:val="006C4601"/>
    <w:rsid w:val="006C5733"/>
    <w:rsid w:val="006C6E6D"/>
    <w:rsid w:val="006C7885"/>
    <w:rsid w:val="006C7A8B"/>
    <w:rsid w:val="006D0C8B"/>
    <w:rsid w:val="006D1ED9"/>
    <w:rsid w:val="006D22A1"/>
    <w:rsid w:val="006D2312"/>
    <w:rsid w:val="006D448E"/>
    <w:rsid w:val="006D5F1B"/>
    <w:rsid w:val="006D5F24"/>
    <w:rsid w:val="006D6570"/>
    <w:rsid w:val="006E0D41"/>
    <w:rsid w:val="006E447E"/>
    <w:rsid w:val="006E52B1"/>
    <w:rsid w:val="006E7C67"/>
    <w:rsid w:val="006F0AC4"/>
    <w:rsid w:val="006F12AF"/>
    <w:rsid w:val="006F1717"/>
    <w:rsid w:val="006F1DAA"/>
    <w:rsid w:val="006F4AD2"/>
    <w:rsid w:val="006F51AC"/>
    <w:rsid w:val="006F5645"/>
    <w:rsid w:val="006F6EDB"/>
    <w:rsid w:val="00703A28"/>
    <w:rsid w:val="00703B7F"/>
    <w:rsid w:val="00704B02"/>
    <w:rsid w:val="0070561E"/>
    <w:rsid w:val="0070626B"/>
    <w:rsid w:val="0070673C"/>
    <w:rsid w:val="0071092E"/>
    <w:rsid w:val="00710F8C"/>
    <w:rsid w:val="007127FE"/>
    <w:rsid w:val="00713E22"/>
    <w:rsid w:val="00714BA8"/>
    <w:rsid w:val="00715662"/>
    <w:rsid w:val="00716099"/>
    <w:rsid w:val="007205B2"/>
    <w:rsid w:val="0072382F"/>
    <w:rsid w:val="00724EE0"/>
    <w:rsid w:val="00724F18"/>
    <w:rsid w:val="007254BA"/>
    <w:rsid w:val="007257CC"/>
    <w:rsid w:val="007261A9"/>
    <w:rsid w:val="00726946"/>
    <w:rsid w:val="007272FD"/>
    <w:rsid w:val="00735732"/>
    <w:rsid w:val="00735C98"/>
    <w:rsid w:val="00740ACB"/>
    <w:rsid w:val="0074210A"/>
    <w:rsid w:val="0074337C"/>
    <w:rsid w:val="00743463"/>
    <w:rsid w:val="007436C3"/>
    <w:rsid w:val="00744B53"/>
    <w:rsid w:val="007471B1"/>
    <w:rsid w:val="00755167"/>
    <w:rsid w:val="007566BE"/>
    <w:rsid w:val="00756A65"/>
    <w:rsid w:val="007614DD"/>
    <w:rsid w:val="00762B79"/>
    <w:rsid w:val="007637C6"/>
    <w:rsid w:val="00764944"/>
    <w:rsid w:val="00765463"/>
    <w:rsid w:val="007655CE"/>
    <w:rsid w:val="007674E1"/>
    <w:rsid w:val="00767EFB"/>
    <w:rsid w:val="007701C0"/>
    <w:rsid w:val="00770ACA"/>
    <w:rsid w:val="007740C1"/>
    <w:rsid w:val="00775E96"/>
    <w:rsid w:val="00780CC4"/>
    <w:rsid w:val="00781810"/>
    <w:rsid w:val="0078431B"/>
    <w:rsid w:val="0078590A"/>
    <w:rsid w:val="00785CCD"/>
    <w:rsid w:val="00785D01"/>
    <w:rsid w:val="00786825"/>
    <w:rsid w:val="00787353"/>
    <w:rsid w:val="00790211"/>
    <w:rsid w:val="0079092F"/>
    <w:rsid w:val="00792430"/>
    <w:rsid w:val="007926D9"/>
    <w:rsid w:val="00793D65"/>
    <w:rsid w:val="00795AFE"/>
    <w:rsid w:val="0079628B"/>
    <w:rsid w:val="0079636F"/>
    <w:rsid w:val="00797A6D"/>
    <w:rsid w:val="00797EDA"/>
    <w:rsid w:val="007A0FCA"/>
    <w:rsid w:val="007A1ED5"/>
    <w:rsid w:val="007A2719"/>
    <w:rsid w:val="007A333B"/>
    <w:rsid w:val="007A33CA"/>
    <w:rsid w:val="007A3F34"/>
    <w:rsid w:val="007A70F1"/>
    <w:rsid w:val="007A7FE7"/>
    <w:rsid w:val="007B0545"/>
    <w:rsid w:val="007B07C7"/>
    <w:rsid w:val="007B5A1C"/>
    <w:rsid w:val="007C0B7B"/>
    <w:rsid w:val="007C5D23"/>
    <w:rsid w:val="007C6312"/>
    <w:rsid w:val="007C6A2F"/>
    <w:rsid w:val="007C6ECC"/>
    <w:rsid w:val="007C7505"/>
    <w:rsid w:val="007C7FED"/>
    <w:rsid w:val="007D1FD6"/>
    <w:rsid w:val="007D432B"/>
    <w:rsid w:val="007D45DB"/>
    <w:rsid w:val="007D5396"/>
    <w:rsid w:val="007E0136"/>
    <w:rsid w:val="007E1173"/>
    <w:rsid w:val="007E25A7"/>
    <w:rsid w:val="007E3AB5"/>
    <w:rsid w:val="007E6CCB"/>
    <w:rsid w:val="007E74F2"/>
    <w:rsid w:val="007E76E3"/>
    <w:rsid w:val="007E7F3D"/>
    <w:rsid w:val="007F0153"/>
    <w:rsid w:val="007F2C1F"/>
    <w:rsid w:val="007F3828"/>
    <w:rsid w:val="007F511F"/>
    <w:rsid w:val="00802980"/>
    <w:rsid w:val="00802B7E"/>
    <w:rsid w:val="00804855"/>
    <w:rsid w:val="00805119"/>
    <w:rsid w:val="008062B5"/>
    <w:rsid w:val="0081079E"/>
    <w:rsid w:val="00810C1B"/>
    <w:rsid w:val="00811757"/>
    <w:rsid w:val="00812DCC"/>
    <w:rsid w:val="0081656E"/>
    <w:rsid w:val="008166D2"/>
    <w:rsid w:val="00817B47"/>
    <w:rsid w:val="008206B1"/>
    <w:rsid w:val="00831508"/>
    <w:rsid w:val="008318CE"/>
    <w:rsid w:val="00831EFB"/>
    <w:rsid w:val="0083272C"/>
    <w:rsid w:val="0083680F"/>
    <w:rsid w:val="00836F6B"/>
    <w:rsid w:val="00843CFE"/>
    <w:rsid w:val="00843D2B"/>
    <w:rsid w:val="00843F43"/>
    <w:rsid w:val="00844108"/>
    <w:rsid w:val="008446F5"/>
    <w:rsid w:val="008450D3"/>
    <w:rsid w:val="008464C2"/>
    <w:rsid w:val="00846517"/>
    <w:rsid w:val="00850599"/>
    <w:rsid w:val="008515C5"/>
    <w:rsid w:val="00851C72"/>
    <w:rsid w:val="00853634"/>
    <w:rsid w:val="00854EA0"/>
    <w:rsid w:val="008617B7"/>
    <w:rsid w:val="00863217"/>
    <w:rsid w:val="00863FA7"/>
    <w:rsid w:val="00865AF6"/>
    <w:rsid w:val="00865C20"/>
    <w:rsid w:val="0086793B"/>
    <w:rsid w:val="00867E82"/>
    <w:rsid w:val="00870537"/>
    <w:rsid w:val="00871A5F"/>
    <w:rsid w:val="00876686"/>
    <w:rsid w:val="008768B1"/>
    <w:rsid w:val="00880DE2"/>
    <w:rsid w:val="00881AEC"/>
    <w:rsid w:val="00882CD0"/>
    <w:rsid w:val="00884072"/>
    <w:rsid w:val="008904F0"/>
    <w:rsid w:val="00896345"/>
    <w:rsid w:val="0089694F"/>
    <w:rsid w:val="00896A73"/>
    <w:rsid w:val="008A399B"/>
    <w:rsid w:val="008A4964"/>
    <w:rsid w:val="008A6785"/>
    <w:rsid w:val="008B2619"/>
    <w:rsid w:val="008B3ADE"/>
    <w:rsid w:val="008B6E35"/>
    <w:rsid w:val="008B71A8"/>
    <w:rsid w:val="008B7633"/>
    <w:rsid w:val="008C2769"/>
    <w:rsid w:val="008C42F8"/>
    <w:rsid w:val="008C516B"/>
    <w:rsid w:val="008C563C"/>
    <w:rsid w:val="008C606B"/>
    <w:rsid w:val="008C78FE"/>
    <w:rsid w:val="008D0417"/>
    <w:rsid w:val="008D0817"/>
    <w:rsid w:val="008D092E"/>
    <w:rsid w:val="008D0E2F"/>
    <w:rsid w:val="008D46F3"/>
    <w:rsid w:val="008D5741"/>
    <w:rsid w:val="008E24FE"/>
    <w:rsid w:val="008E6DB4"/>
    <w:rsid w:val="008E72FA"/>
    <w:rsid w:val="008E7362"/>
    <w:rsid w:val="008F01BA"/>
    <w:rsid w:val="008F0EC3"/>
    <w:rsid w:val="008F160E"/>
    <w:rsid w:val="008F2D87"/>
    <w:rsid w:val="008F3B77"/>
    <w:rsid w:val="008F59E9"/>
    <w:rsid w:val="00900680"/>
    <w:rsid w:val="009022E4"/>
    <w:rsid w:val="00904087"/>
    <w:rsid w:val="009045DC"/>
    <w:rsid w:val="009052D3"/>
    <w:rsid w:val="009071C2"/>
    <w:rsid w:val="009107C1"/>
    <w:rsid w:val="00912F0E"/>
    <w:rsid w:val="009145CC"/>
    <w:rsid w:val="00914F67"/>
    <w:rsid w:val="00915439"/>
    <w:rsid w:val="00917FC8"/>
    <w:rsid w:val="0092005D"/>
    <w:rsid w:val="00922760"/>
    <w:rsid w:val="0092322B"/>
    <w:rsid w:val="00924235"/>
    <w:rsid w:val="00927D61"/>
    <w:rsid w:val="009301F9"/>
    <w:rsid w:val="00932F83"/>
    <w:rsid w:val="009346D7"/>
    <w:rsid w:val="00935220"/>
    <w:rsid w:val="0093650F"/>
    <w:rsid w:val="00936949"/>
    <w:rsid w:val="00940514"/>
    <w:rsid w:val="00941594"/>
    <w:rsid w:val="00942901"/>
    <w:rsid w:val="00942C39"/>
    <w:rsid w:val="009433EC"/>
    <w:rsid w:val="0094343E"/>
    <w:rsid w:val="00944571"/>
    <w:rsid w:val="00944B19"/>
    <w:rsid w:val="0094543D"/>
    <w:rsid w:val="00946D7A"/>
    <w:rsid w:val="00950510"/>
    <w:rsid w:val="00951916"/>
    <w:rsid w:val="00952CCF"/>
    <w:rsid w:val="00952DD2"/>
    <w:rsid w:val="00953AE1"/>
    <w:rsid w:val="00953FCA"/>
    <w:rsid w:val="0095426C"/>
    <w:rsid w:val="009547BF"/>
    <w:rsid w:val="009558A2"/>
    <w:rsid w:val="00957DB1"/>
    <w:rsid w:val="00960E80"/>
    <w:rsid w:val="00960FDC"/>
    <w:rsid w:val="00961044"/>
    <w:rsid w:val="009618C8"/>
    <w:rsid w:val="00962739"/>
    <w:rsid w:val="0097036C"/>
    <w:rsid w:val="009705A8"/>
    <w:rsid w:val="009724FC"/>
    <w:rsid w:val="009727F8"/>
    <w:rsid w:val="0097394E"/>
    <w:rsid w:val="009763F5"/>
    <w:rsid w:val="009777EB"/>
    <w:rsid w:val="00977CBA"/>
    <w:rsid w:val="0098277B"/>
    <w:rsid w:val="00982B94"/>
    <w:rsid w:val="00984E0C"/>
    <w:rsid w:val="00985017"/>
    <w:rsid w:val="00985036"/>
    <w:rsid w:val="009861D6"/>
    <w:rsid w:val="009868C8"/>
    <w:rsid w:val="00987EC3"/>
    <w:rsid w:val="0099115C"/>
    <w:rsid w:val="00991760"/>
    <w:rsid w:val="00992942"/>
    <w:rsid w:val="009934CB"/>
    <w:rsid w:val="00993C95"/>
    <w:rsid w:val="00993D25"/>
    <w:rsid w:val="00994F78"/>
    <w:rsid w:val="00997003"/>
    <w:rsid w:val="009973AE"/>
    <w:rsid w:val="009A069B"/>
    <w:rsid w:val="009A06C7"/>
    <w:rsid w:val="009A0C75"/>
    <w:rsid w:val="009A12C1"/>
    <w:rsid w:val="009A307A"/>
    <w:rsid w:val="009A5E04"/>
    <w:rsid w:val="009A7AFD"/>
    <w:rsid w:val="009B05E3"/>
    <w:rsid w:val="009B13BA"/>
    <w:rsid w:val="009B4244"/>
    <w:rsid w:val="009B500C"/>
    <w:rsid w:val="009B652B"/>
    <w:rsid w:val="009B79F7"/>
    <w:rsid w:val="009C015E"/>
    <w:rsid w:val="009C1F40"/>
    <w:rsid w:val="009C27A3"/>
    <w:rsid w:val="009C2FBC"/>
    <w:rsid w:val="009C56CF"/>
    <w:rsid w:val="009C676E"/>
    <w:rsid w:val="009D1CDF"/>
    <w:rsid w:val="009D2134"/>
    <w:rsid w:val="009D2655"/>
    <w:rsid w:val="009D3C8E"/>
    <w:rsid w:val="009D4C03"/>
    <w:rsid w:val="009D65E7"/>
    <w:rsid w:val="009D733B"/>
    <w:rsid w:val="009E00AB"/>
    <w:rsid w:val="009E125E"/>
    <w:rsid w:val="009E1F31"/>
    <w:rsid w:val="009E234C"/>
    <w:rsid w:val="009E59B7"/>
    <w:rsid w:val="009E5E14"/>
    <w:rsid w:val="009E7433"/>
    <w:rsid w:val="009F4279"/>
    <w:rsid w:val="009F45BB"/>
    <w:rsid w:val="009F69C1"/>
    <w:rsid w:val="00A03378"/>
    <w:rsid w:val="00A04539"/>
    <w:rsid w:val="00A05CD2"/>
    <w:rsid w:val="00A06E1D"/>
    <w:rsid w:val="00A1370A"/>
    <w:rsid w:val="00A13ECC"/>
    <w:rsid w:val="00A16F72"/>
    <w:rsid w:val="00A20A21"/>
    <w:rsid w:val="00A22F52"/>
    <w:rsid w:val="00A22FE4"/>
    <w:rsid w:val="00A23324"/>
    <w:rsid w:val="00A246D9"/>
    <w:rsid w:val="00A25DB8"/>
    <w:rsid w:val="00A26503"/>
    <w:rsid w:val="00A2680C"/>
    <w:rsid w:val="00A26EE6"/>
    <w:rsid w:val="00A3189E"/>
    <w:rsid w:val="00A31E82"/>
    <w:rsid w:val="00A31F65"/>
    <w:rsid w:val="00A3318A"/>
    <w:rsid w:val="00A3355A"/>
    <w:rsid w:val="00A33DCF"/>
    <w:rsid w:val="00A340E5"/>
    <w:rsid w:val="00A35694"/>
    <w:rsid w:val="00A402BC"/>
    <w:rsid w:val="00A418B6"/>
    <w:rsid w:val="00A41EF6"/>
    <w:rsid w:val="00A425B7"/>
    <w:rsid w:val="00A435EC"/>
    <w:rsid w:val="00A43887"/>
    <w:rsid w:val="00A45149"/>
    <w:rsid w:val="00A468D8"/>
    <w:rsid w:val="00A469B6"/>
    <w:rsid w:val="00A47972"/>
    <w:rsid w:val="00A5026F"/>
    <w:rsid w:val="00A50C32"/>
    <w:rsid w:val="00A51C72"/>
    <w:rsid w:val="00A529F8"/>
    <w:rsid w:val="00A5413E"/>
    <w:rsid w:val="00A54AB7"/>
    <w:rsid w:val="00A54AC3"/>
    <w:rsid w:val="00A56328"/>
    <w:rsid w:val="00A604A5"/>
    <w:rsid w:val="00A61775"/>
    <w:rsid w:val="00A6187B"/>
    <w:rsid w:val="00A6524D"/>
    <w:rsid w:val="00A658EF"/>
    <w:rsid w:val="00A65AB8"/>
    <w:rsid w:val="00A66827"/>
    <w:rsid w:val="00A67D97"/>
    <w:rsid w:val="00A70D25"/>
    <w:rsid w:val="00A72126"/>
    <w:rsid w:val="00A73608"/>
    <w:rsid w:val="00A747F8"/>
    <w:rsid w:val="00A77D17"/>
    <w:rsid w:val="00A80853"/>
    <w:rsid w:val="00A810FC"/>
    <w:rsid w:val="00A817C2"/>
    <w:rsid w:val="00A81F8B"/>
    <w:rsid w:val="00A82159"/>
    <w:rsid w:val="00A827FB"/>
    <w:rsid w:val="00A849C5"/>
    <w:rsid w:val="00A900C3"/>
    <w:rsid w:val="00A90EC1"/>
    <w:rsid w:val="00A91F68"/>
    <w:rsid w:val="00A920DA"/>
    <w:rsid w:val="00A92BBA"/>
    <w:rsid w:val="00A9384F"/>
    <w:rsid w:val="00A94DDD"/>
    <w:rsid w:val="00A95588"/>
    <w:rsid w:val="00A96973"/>
    <w:rsid w:val="00A96B91"/>
    <w:rsid w:val="00AA1FB6"/>
    <w:rsid w:val="00AA24CC"/>
    <w:rsid w:val="00AA3908"/>
    <w:rsid w:val="00AA4AE8"/>
    <w:rsid w:val="00AA6910"/>
    <w:rsid w:val="00AA6BA1"/>
    <w:rsid w:val="00AB1970"/>
    <w:rsid w:val="00AB32AD"/>
    <w:rsid w:val="00AB452E"/>
    <w:rsid w:val="00AB52BF"/>
    <w:rsid w:val="00AB6989"/>
    <w:rsid w:val="00AB6D09"/>
    <w:rsid w:val="00AB7E39"/>
    <w:rsid w:val="00AC033E"/>
    <w:rsid w:val="00AC07F7"/>
    <w:rsid w:val="00AC23FE"/>
    <w:rsid w:val="00AC2EC3"/>
    <w:rsid w:val="00AC3793"/>
    <w:rsid w:val="00AC3DE0"/>
    <w:rsid w:val="00AC4C8D"/>
    <w:rsid w:val="00AC54F3"/>
    <w:rsid w:val="00AC5BE1"/>
    <w:rsid w:val="00AC61DA"/>
    <w:rsid w:val="00AD0625"/>
    <w:rsid w:val="00AD1BCC"/>
    <w:rsid w:val="00AD40A2"/>
    <w:rsid w:val="00AD43A9"/>
    <w:rsid w:val="00AD5BAA"/>
    <w:rsid w:val="00AD7B1A"/>
    <w:rsid w:val="00AD7BFB"/>
    <w:rsid w:val="00AD7C22"/>
    <w:rsid w:val="00AE0B2C"/>
    <w:rsid w:val="00AE2454"/>
    <w:rsid w:val="00AE38A7"/>
    <w:rsid w:val="00AE3DA7"/>
    <w:rsid w:val="00AE5344"/>
    <w:rsid w:val="00AE6161"/>
    <w:rsid w:val="00AE619A"/>
    <w:rsid w:val="00AE65DF"/>
    <w:rsid w:val="00AE7D89"/>
    <w:rsid w:val="00AF044C"/>
    <w:rsid w:val="00AF5D1A"/>
    <w:rsid w:val="00AF628A"/>
    <w:rsid w:val="00AF6C91"/>
    <w:rsid w:val="00AF735B"/>
    <w:rsid w:val="00B03470"/>
    <w:rsid w:val="00B03D85"/>
    <w:rsid w:val="00B06987"/>
    <w:rsid w:val="00B10E9E"/>
    <w:rsid w:val="00B11CBA"/>
    <w:rsid w:val="00B124F0"/>
    <w:rsid w:val="00B133BC"/>
    <w:rsid w:val="00B13B92"/>
    <w:rsid w:val="00B15961"/>
    <w:rsid w:val="00B1729E"/>
    <w:rsid w:val="00B17E6B"/>
    <w:rsid w:val="00B200BD"/>
    <w:rsid w:val="00B21A53"/>
    <w:rsid w:val="00B2380F"/>
    <w:rsid w:val="00B24520"/>
    <w:rsid w:val="00B2574C"/>
    <w:rsid w:val="00B25863"/>
    <w:rsid w:val="00B25B71"/>
    <w:rsid w:val="00B27D68"/>
    <w:rsid w:val="00B301DA"/>
    <w:rsid w:val="00B30724"/>
    <w:rsid w:val="00B33154"/>
    <w:rsid w:val="00B349E8"/>
    <w:rsid w:val="00B3723D"/>
    <w:rsid w:val="00B4066B"/>
    <w:rsid w:val="00B4094A"/>
    <w:rsid w:val="00B420C0"/>
    <w:rsid w:val="00B4318D"/>
    <w:rsid w:val="00B4322F"/>
    <w:rsid w:val="00B445B0"/>
    <w:rsid w:val="00B45542"/>
    <w:rsid w:val="00B46D72"/>
    <w:rsid w:val="00B5264E"/>
    <w:rsid w:val="00B532B7"/>
    <w:rsid w:val="00B5384A"/>
    <w:rsid w:val="00B53EAF"/>
    <w:rsid w:val="00B555B6"/>
    <w:rsid w:val="00B600D5"/>
    <w:rsid w:val="00B63538"/>
    <w:rsid w:val="00B70F32"/>
    <w:rsid w:val="00B75216"/>
    <w:rsid w:val="00B76095"/>
    <w:rsid w:val="00B819C7"/>
    <w:rsid w:val="00B825D8"/>
    <w:rsid w:val="00B8261C"/>
    <w:rsid w:val="00B8435E"/>
    <w:rsid w:val="00B84421"/>
    <w:rsid w:val="00B855B9"/>
    <w:rsid w:val="00B862A1"/>
    <w:rsid w:val="00B8754E"/>
    <w:rsid w:val="00B8768D"/>
    <w:rsid w:val="00B87871"/>
    <w:rsid w:val="00B928A7"/>
    <w:rsid w:val="00B92939"/>
    <w:rsid w:val="00B9298E"/>
    <w:rsid w:val="00B92B7D"/>
    <w:rsid w:val="00B9559E"/>
    <w:rsid w:val="00B96BB0"/>
    <w:rsid w:val="00B97B44"/>
    <w:rsid w:val="00BA0AAD"/>
    <w:rsid w:val="00BA3533"/>
    <w:rsid w:val="00BA5531"/>
    <w:rsid w:val="00BA6B1B"/>
    <w:rsid w:val="00BA6DA5"/>
    <w:rsid w:val="00BB0A76"/>
    <w:rsid w:val="00BB0EA0"/>
    <w:rsid w:val="00BB37E4"/>
    <w:rsid w:val="00BB392D"/>
    <w:rsid w:val="00BB4561"/>
    <w:rsid w:val="00BC10E5"/>
    <w:rsid w:val="00BC120B"/>
    <w:rsid w:val="00BC33F2"/>
    <w:rsid w:val="00BD04D3"/>
    <w:rsid w:val="00BD07C7"/>
    <w:rsid w:val="00BD0831"/>
    <w:rsid w:val="00BD1AFB"/>
    <w:rsid w:val="00BD2E3C"/>
    <w:rsid w:val="00BD76A4"/>
    <w:rsid w:val="00BD7F63"/>
    <w:rsid w:val="00BE05E9"/>
    <w:rsid w:val="00BE09ED"/>
    <w:rsid w:val="00BE2CFB"/>
    <w:rsid w:val="00BE4EE7"/>
    <w:rsid w:val="00BE64E0"/>
    <w:rsid w:val="00BF04C0"/>
    <w:rsid w:val="00BF1565"/>
    <w:rsid w:val="00BF29A5"/>
    <w:rsid w:val="00BF3BD7"/>
    <w:rsid w:val="00BF3C2F"/>
    <w:rsid w:val="00BF53F3"/>
    <w:rsid w:val="00BF5673"/>
    <w:rsid w:val="00BF7909"/>
    <w:rsid w:val="00C0060B"/>
    <w:rsid w:val="00C05229"/>
    <w:rsid w:val="00C07D24"/>
    <w:rsid w:val="00C11083"/>
    <w:rsid w:val="00C1146C"/>
    <w:rsid w:val="00C1228F"/>
    <w:rsid w:val="00C14080"/>
    <w:rsid w:val="00C14CCB"/>
    <w:rsid w:val="00C169CD"/>
    <w:rsid w:val="00C176EC"/>
    <w:rsid w:val="00C17FE8"/>
    <w:rsid w:val="00C20C1A"/>
    <w:rsid w:val="00C22DCE"/>
    <w:rsid w:val="00C25342"/>
    <w:rsid w:val="00C26A2A"/>
    <w:rsid w:val="00C27EA1"/>
    <w:rsid w:val="00C313AD"/>
    <w:rsid w:val="00C31D0F"/>
    <w:rsid w:val="00C32248"/>
    <w:rsid w:val="00C33875"/>
    <w:rsid w:val="00C34ABC"/>
    <w:rsid w:val="00C35CBA"/>
    <w:rsid w:val="00C36565"/>
    <w:rsid w:val="00C37612"/>
    <w:rsid w:val="00C4118C"/>
    <w:rsid w:val="00C45B09"/>
    <w:rsid w:val="00C5101E"/>
    <w:rsid w:val="00C528AB"/>
    <w:rsid w:val="00C52FD2"/>
    <w:rsid w:val="00C5339D"/>
    <w:rsid w:val="00C53B18"/>
    <w:rsid w:val="00C5640B"/>
    <w:rsid w:val="00C577FD"/>
    <w:rsid w:val="00C62528"/>
    <w:rsid w:val="00C640B9"/>
    <w:rsid w:val="00C64552"/>
    <w:rsid w:val="00C64946"/>
    <w:rsid w:val="00C658AB"/>
    <w:rsid w:val="00C66B40"/>
    <w:rsid w:val="00C66EA4"/>
    <w:rsid w:val="00C67B42"/>
    <w:rsid w:val="00C71A0E"/>
    <w:rsid w:val="00C813C2"/>
    <w:rsid w:val="00C81472"/>
    <w:rsid w:val="00C82835"/>
    <w:rsid w:val="00C8614C"/>
    <w:rsid w:val="00C92116"/>
    <w:rsid w:val="00CA05FD"/>
    <w:rsid w:val="00CA66B6"/>
    <w:rsid w:val="00CA710A"/>
    <w:rsid w:val="00CB1136"/>
    <w:rsid w:val="00CB3C4D"/>
    <w:rsid w:val="00CB4711"/>
    <w:rsid w:val="00CB5564"/>
    <w:rsid w:val="00CB6861"/>
    <w:rsid w:val="00CB7C82"/>
    <w:rsid w:val="00CC03B8"/>
    <w:rsid w:val="00CC0ACB"/>
    <w:rsid w:val="00CC1F43"/>
    <w:rsid w:val="00CC2529"/>
    <w:rsid w:val="00CC3911"/>
    <w:rsid w:val="00CC54DA"/>
    <w:rsid w:val="00CC6199"/>
    <w:rsid w:val="00CD0364"/>
    <w:rsid w:val="00CD067C"/>
    <w:rsid w:val="00CD1751"/>
    <w:rsid w:val="00CD27C4"/>
    <w:rsid w:val="00CD2899"/>
    <w:rsid w:val="00CD31DA"/>
    <w:rsid w:val="00CD3607"/>
    <w:rsid w:val="00CD506A"/>
    <w:rsid w:val="00CD5886"/>
    <w:rsid w:val="00CD689C"/>
    <w:rsid w:val="00CE1D26"/>
    <w:rsid w:val="00CE2FFB"/>
    <w:rsid w:val="00CE768F"/>
    <w:rsid w:val="00CE77BC"/>
    <w:rsid w:val="00CF356E"/>
    <w:rsid w:val="00CF3E2A"/>
    <w:rsid w:val="00CF6684"/>
    <w:rsid w:val="00CF7334"/>
    <w:rsid w:val="00CF78C1"/>
    <w:rsid w:val="00D007C1"/>
    <w:rsid w:val="00D00C9B"/>
    <w:rsid w:val="00D01017"/>
    <w:rsid w:val="00D01941"/>
    <w:rsid w:val="00D01D5A"/>
    <w:rsid w:val="00D032AD"/>
    <w:rsid w:val="00D03D1D"/>
    <w:rsid w:val="00D05E73"/>
    <w:rsid w:val="00D11531"/>
    <w:rsid w:val="00D1311B"/>
    <w:rsid w:val="00D138D8"/>
    <w:rsid w:val="00D142EE"/>
    <w:rsid w:val="00D14657"/>
    <w:rsid w:val="00D154B6"/>
    <w:rsid w:val="00D15514"/>
    <w:rsid w:val="00D15B11"/>
    <w:rsid w:val="00D15CFB"/>
    <w:rsid w:val="00D162D3"/>
    <w:rsid w:val="00D21CBA"/>
    <w:rsid w:val="00D21D13"/>
    <w:rsid w:val="00D24862"/>
    <w:rsid w:val="00D24F46"/>
    <w:rsid w:val="00D250AA"/>
    <w:rsid w:val="00D265C9"/>
    <w:rsid w:val="00D27DBC"/>
    <w:rsid w:val="00D3036F"/>
    <w:rsid w:val="00D32D23"/>
    <w:rsid w:val="00D346B5"/>
    <w:rsid w:val="00D3578F"/>
    <w:rsid w:val="00D36840"/>
    <w:rsid w:val="00D36DBC"/>
    <w:rsid w:val="00D3757D"/>
    <w:rsid w:val="00D377D5"/>
    <w:rsid w:val="00D412B6"/>
    <w:rsid w:val="00D41E57"/>
    <w:rsid w:val="00D43D5E"/>
    <w:rsid w:val="00D47FFA"/>
    <w:rsid w:val="00D50E1F"/>
    <w:rsid w:val="00D5235B"/>
    <w:rsid w:val="00D5240E"/>
    <w:rsid w:val="00D52495"/>
    <w:rsid w:val="00D5356E"/>
    <w:rsid w:val="00D54449"/>
    <w:rsid w:val="00D559AB"/>
    <w:rsid w:val="00D563CD"/>
    <w:rsid w:val="00D576BC"/>
    <w:rsid w:val="00D610E7"/>
    <w:rsid w:val="00D61685"/>
    <w:rsid w:val="00D618FB"/>
    <w:rsid w:val="00D61C82"/>
    <w:rsid w:val="00D62339"/>
    <w:rsid w:val="00D62AB8"/>
    <w:rsid w:val="00D64E3F"/>
    <w:rsid w:val="00D7060C"/>
    <w:rsid w:val="00D73BA0"/>
    <w:rsid w:val="00D764B6"/>
    <w:rsid w:val="00D76564"/>
    <w:rsid w:val="00D77D52"/>
    <w:rsid w:val="00D80C64"/>
    <w:rsid w:val="00D82E01"/>
    <w:rsid w:val="00D90FCD"/>
    <w:rsid w:val="00D920D6"/>
    <w:rsid w:val="00D9540C"/>
    <w:rsid w:val="00DA3763"/>
    <w:rsid w:val="00DA47D6"/>
    <w:rsid w:val="00DA6130"/>
    <w:rsid w:val="00DA68D9"/>
    <w:rsid w:val="00DB27CC"/>
    <w:rsid w:val="00DB3DAC"/>
    <w:rsid w:val="00DB4C4C"/>
    <w:rsid w:val="00DB54CA"/>
    <w:rsid w:val="00DB78E7"/>
    <w:rsid w:val="00DC08D5"/>
    <w:rsid w:val="00DC0F15"/>
    <w:rsid w:val="00DC1A93"/>
    <w:rsid w:val="00DC237A"/>
    <w:rsid w:val="00DC2B11"/>
    <w:rsid w:val="00DC483C"/>
    <w:rsid w:val="00DC5216"/>
    <w:rsid w:val="00DC5685"/>
    <w:rsid w:val="00DC5CCF"/>
    <w:rsid w:val="00DC6A3D"/>
    <w:rsid w:val="00DD1125"/>
    <w:rsid w:val="00DD1C6C"/>
    <w:rsid w:val="00DD2A41"/>
    <w:rsid w:val="00DD471A"/>
    <w:rsid w:val="00DD5F37"/>
    <w:rsid w:val="00DD6DFA"/>
    <w:rsid w:val="00DD6E53"/>
    <w:rsid w:val="00DD77F4"/>
    <w:rsid w:val="00DD7F0C"/>
    <w:rsid w:val="00DE315A"/>
    <w:rsid w:val="00DE5EF1"/>
    <w:rsid w:val="00DE62A0"/>
    <w:rsid w:val="00DF1C28"/>
    <w:rsid w:val="00DF2326"/>
    <w:rsid w:val="00DF40C6"/>
    <w:rsid w:val="00DF58B9"/>
    <w:rsid w:val="00DF6568"/>
    <w:rsid w:val="00DF6921"/>
    <w:rsid w:val="00DF6BE1"/>
    <w:rsid w:val="00DF77CC"/>
    <w:rsid w:val="00E0026B"/>
    <w:rsid w:val="00E0047B"/>
    <w:rsid w:val="00E01D86"/>
    <w:rsid w:val="00E0420A"/>
    <w:rsid w:val="00E04521"/>
    <w:rsid w:val="00E04AD9"/>
    <w:rsid w:val="00E05519"/>
    <w:rsid w:val="00E06FCC"/>
    <w:rsid w:val="00E1083C"/>
    <w:rsid w:val="00E10D42"/>
    <w:rsid w:val="00E120B9"/>
    <w:rsid w:val="00E1236D"/>
    <w:rsid w:val="00E12385"/>
    <w:rsid w:val="00E124C0"/>
    <w:rsid w:val="00E1380B"/>
    <w:rsid w:val="00E21743"/>
    <w:rsid w:val="00E2369D"/>
    <w:rsid w:val="00E24817"/>
    <w:rsid w:val="00E26371"/>
    <w:rsid w:val="00E272DE"/>
    <w:rsid w:val="00E27877"/>
    <w:rsid w:val="00E27B4C"/>
    <w:rsid w:val="00E3075C"/>
    <w:rsid w:val="00E32ED2"/>
    <w:rsid w:val="00E372FF"/>
    <w:rsid w:val="00E40058"/>
    <w:rsid w:val="00E40592"/>
    <w:rsid w:val="00E41FC5"/>
    <w:rsid w:val="00E43B2A"/>
    <w:rsid w:val="00E44D4A"/>
    <w:rsid w:val="00E4727C"/>
    <w:rsid w:val="00E50B4C"/>
    <w:rsid w:val="00E51525"/>
    <w:rsid w:val="00E51DA8"/>
    <w:rsid w:val="00E525DA"/>
    <w:rsid w:val="00E54A90"/>
    <w:rsid w:val="00E54BE5"/>
    <w:rsid w:val="00E54E2F"/>
    <w:rsid w:val="00E54E7C"/>
    <w:rsid w:val="00E550EB"/>
    <w:rsid w:val="00E55B75"/>
    <w:rsid w:val="00E56876"/>
    <w:rsid w:val="00E60BDB"/>
    <w:rsid w:val="00E613CD"/>
    <w:rsid w:val="00E61A05"/>
    <w:rsid w:val="00E63245"/>
    <w:rsid w:val="00E63487"/>
    <w:rsid w:val="00E645F7"/>
    <w:rsid w:val="00E665AC"/>
    <w:rsid w:val="00E70B1E"/>
    <w:rsid w:val="00E70E30"/>
    <w:rsid w:val="00E71722"/>
    <w:rsid w:val="00E72BCF"/>
    <w:rsid w:val="00E72D76"/>
    <w:rsid w:val="00E72D8F"/>
    <w:rsid w:val="00E72FF2"/>
    <w:rsid w:val="00E75C77"/>
    <w:rsid w:val="00E76A74"/>
    <w:rsid w:val="00E85084"/>
    <w:rsid w:val="00E85E2A"/>
    <w:rsid w:val="00E9000E"/>
    <w:rsid w:val="00E90B54"/>
    <w:rsid w:val="00E920A1"/>
    <w:rsid w:val="00E9667D"/>
    <w:rsid w:val="00E97652"/>
    <w:rsid w:val="00E977A8"/>
    <w:rsid w:val="00E978E5"/>
    <w:rsid w:val="00EA15D0"/>
    <w:rsid w:val="00EA4F97"/>
    <w:rsid w:val="00EA57F6"/>
    <w:rsid w:val="00EA6A13"/>
    <w:rsid w:val="00EB0863"/>
    <w:rsid w:val="00EB31D4"/>
    <w:rsid w:val="00EB5C88"/>
    <w:rsid w:val="00EB65EA"/>
    <w:rsid w:val="00EB6AEF"/>
    <w:rsid w:val="00EB73ED"/>
    <w:rsid w:val="00EC0AD4"/>
    <w:rsid w:val="00EC2094"/>
    <w:rsid w:val="00EC2F9B"/>
    <w:rsid w:val="00EC32C8"/>
    <w:rsid w:val="00EC3530"/>
    <w:rsid w:val="00EC45F9"/>
    <w:rsid w:val="00EC51A9"/>
    <w:rsid w:val="00EC5575"/>
    <w:rsid w:val="00EC78EA"/>
    <w:rsid w:val="00EC79F2"/>
    <w:rsid w:val="00ED22F7"/>
    <w:rsid w:val="00ED27F5"/>
    <w:rsid w:val="00ED4999"/>
    <w:rsid w:val="00ED5345"/>
    <w:rsid w:val="00ED5478"/>
    <w:rsid w:val="00ED62FC"/>
    <w:rsid w:val="00ED763A"/>
    <w:rsid w:val="00EE295D"/>
    <w:rsid w:val="00EE363A"/>
    <w:rsid w:val="00EE39A3"/>
    <w:rsid w:val="00EE39E5"/>
    <w:rsid w:val="00EE497F"/>
    <w:rsid w:val="00EE5316"/>
    <w:rsid w:val="00EE79F6"/>
    <w:rsid w:val="00EF06D2"/>
    <w:rsid w:val="00EF1706"/>
    <w:rsid w:val="00EF1A24"/>
    <w:rsid w:val="00EF2296"/>
    <w:rsid w:val="00EF67EB"/>
    <w:rsid w:val="00EF6903"/>
    <w:rsid w:val="00EF7E67"/>
    <w:rsid w:val="00F00485"/>
    <w:rsid w:val="00F032E6"/>
    <w:rsid w:val="00F03EC6"/>
    <w:rsid w:val="00F0483D"/>
    <w:rsid w:val="00F04926"/>
    <w:rsid w:val="00F04F27"/>
    <w:rsid w:val="00F064BA"/>
    <w:rsid w:val="00F06875"/>
    <w:rsid w:val="00F10480"/>
    <w:rsid w:val="00F10A87"/>
    <w:rsid w:val="00F11D5B"/>
    <w:rsid w:val="00F1205C"/>
    <w:rsid w:val="00F12FB3"/>
    <w:rsid w:val="00F13221"/>
    <w:rsid w:val="00F1353F"/>
    <w:rsid w:val="00F13CBE"/>
    <w:rsid w:val="00F140D4"/>
    <w:rsid w:val="00F1420B"/>
    <w:rsid w:val="00F14C6D"/>
    <w:rsid w:val="00F155B0"/>
    <w:rsid w:val="00F1701B"/>
    <w:rsid w:val="00F20B31"/>
    <w:rsid w:val="00F227BA"/>
    <w:rsid w:val="00F23CB6"/>
    <w:rsid w:val="00F306DD"/>
    <w:rsid w:val="00F32A46"/>
    <w:rsid w:val="00F32B4F"/>
    <w:rsid w:val="00F34208"/>
    <w:rsid w:val="00F35007"/>
    <w:rsid w:val="00F3539A"/>
    <w:rsid w:val="00F3572D"/>
    <w:rsid w:val="00F36ADE"/>
    <w:rsid w:val="00F37FB2"/>
    <w:rsid w:val="00F44B27"/>
    <w:rsid w:val="00F4523E"/>
    <w:rsid w:val="00F454E7"/>
    <w:rsid w:val="00F4552C"/>
    <w:rsid w:val="00F47A30"/>
    <w:rsid w:val="00F50FD0"/>
    <w:rsid w:val="00F52A36"/>
    <w:rsid w:val="00F539E1"/>
    <w:rsid w:val="00F60851"/>
    <w:rsid w:val="00F61384"/>
    <w:rsid w:val="00F634A9"/>
    <w:rsid w:val="00F6358B"/>
    <w:rsid w:val="00F639BA"/>
    <w:rsid w:val="00F64801"/>
    <w:rsid w:val="00F651BB"/>
    <w:rsid w:val="00F654D9"/>
    <w:rsid w:val="00F670D6"/>
    <w:rsid w:val="00F74A29"/>
    <w:rsid w:val="00F754AA"/>
    <w:rsid w:val="00F77E05"/>
    <w:rsid w:val="00F81FD6"/>
    <w:rsid w:val="00F834BE"/>
    <w:rsid w:val="00F870F4"/>
    <w:rsid w:val="00F90EDA"/>
    <w:rsid w:val="00F9319F"/>
    <w:rsid w:val="00F9633A"/>
    <w:rsid w:val="00F968DD"/>
    <w:rsid w:val="00F97DAC"/>
    <w:rsid w:val="00FA0354"/>
    <w:rsid w:val="00FA0658"/>
    <w:rsid w:val="00FA14FC"/>
    <w:rsid w:val="00FA2567"/>
    <w:rsid w:val="00FA3CDB"/>
    <w:rsid w:val="00FA5022"/>
    <w:rsid w:val="00FA6AC0"/>
    <w:rsid w:val="00FA7F0D"/>
    <w:rsid w:val="00FB1249"/>
    <w:rsid w:val="00FB1520"/>
    <w:rsid w:val="00FB202D"/>
    <w:rsid w:val="00FB2DBF"/>
    <w:rsid w:val="00FB2F40"/>
    <w:rsid w:val="00FB414D"/>
    <w:rsid w:val="00FB45AB"/>
    <w:rsid w:val="00FB4769"/>
    <w:rsid w:val="00FB4837"/>
    <w:rsid w:val="00FB51C1"/>
    <w:rsid w:val="00FB69D2"/>
    <w:rsid w:val="00FB798A"/>
    <w:rsid w:val="00FB7BA4"/>
    <w:rsid w:val="00FC009E"/>
    <w:rsid w:val="00FC1F4D"/>
    <w:rsid w:val="00FC29C8"/>
    <w:rsid w:val="00FC2D74"/>
    <w:rsid w:val="00FC4444"/>
    <w:rsid w:val="00FC471A"/>
    <w:rsid w:val="00FC655C"/>
    <w:rsid w:val="00FD0BF3"/>
    <w:rsid w:val="00FD0FA6"/>
    <w:rsid w:val="00FD1F18"/>
    <w:rsid w:val="00FD209C"/>
    <w:rsid w:val="00FD2831"/>
    <w:rsid w:val="00FD2D8C"/>
    <w:rsid w:val="00FD3CB9"/>
    <w:rsid w:val="00FD582D"/>
    <w:rsid w:val="00FD607D"/>
    <w:rsid w:val="00FD7C77"/>
    <w:rsid w:val="00FE46AA"/>
    <w:rsid w:val="00FE4782"/>
    <w:rsid w:val="00FE699C"/>
    <w:rsid w:val="00FE6AB6"/>
    <w:rsid w:val="00FE7657"/>
    <w:rsid w:val="00FF0255"/>
    <w:rsid w:val="00FF49E0"/>
    <w:rsid w:val="00FF53BB"/>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6625"/>
    <o:shapelayout v:ext="edit">
      <o:idmap v:ext="edit" data="1"/>
    </o:shapelayout>
  </w:shapeDefaults>
  <w:decimalSymbol w:val=","/>
  <w:listSeparator w:val=";"/>
  <w14:docId w14:val="6BBD8D87"/>
  <w15:docId w15:val="{06423D97-0CF6-4EE0-9C63-55B64B928D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040C7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Overskrift2">
    <w:name w:val="heading 2"/>
    <w:basedOn w:val="Normal"/>
    <w:next w:val="Normal"/>
    <w:link w:val="Overskrift2Tegn"/>
    <w:uiPriority w:val="9"/>
    <w:semiHidden/>
    <w:unhideWhenUsed/>
    <w:qFormat/>
    <w:rsid w:val="00A3355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Listeafsnit">
    <w:name w:val="List Paragraph"/>
    <w:basedOn w:val="Normal"/>
    <w:uiPriority w:val="34"/>
    <w:qFormat/>
    <w:rsid w:val="00A817C2"/>
    <w:pPr>
      <w:ind w:left="720"/>
      <w:contextualSpacing/>
    </w:pPr>
  </w:style>
  <w:style w:type="paragraph" w:styleId="Markeringsbobletekst">
    <w:name w:val="Balloon Text"/>
    <w:basedOn w:val="Normal"/>
    <w:link w:val="MarkeringsbobletekstTegn"/>
    <w:uiPriority w:val="99"/>
    <w:semiHidden/>
    <w:unhideWhenUsed/>
    <w:rsid w:val="002C1EC8"/>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2C1EC8"/>
    <w:rPr>
      <w:rFonts w:ascii="Tahoma" w:hAnsi="Tahoma" w:cs="Tahoma"/>
      <w:sz w:val="16"/>
      <w:szCs w:val="16"/>
    </w:rPr>
  </w:style>
  <w:style w:type="paragraph" w:styleId="Sidehoved">
    <w:name w:val="header"/>
    <w:basedOn w:val="Normal"/>
    <w:link w:val="SidehovedTegn"/>
    <w:uiPriority w:val="99"/>
    <w:unhideWhenUsed/>
    <w:rsid w:val="00B8261C"/>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B8261C"/>
  </w:style>
  <w:style w:type="paragraph" w:styleId="Sidefod">
    <w:name w:val="footer"/>
    <w:basedOn w:val="Normal"/>
    <w:link w:val="SidefodTegn"/>
    <w:uiPriority w:val="99"/>
    <w:unhideWhenUsed/>
    <w:rsid w:val="00B8261C"/>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B8261C"/>
  </w:style>
  <w:style w:type="character" w:styleId="Hyperlink">
    <w:name w:val="Hyperlink"/>
    <w:basedOn w:val="Standardskrifttypeiafsnit"/>
    <w:uiPriority w:val="99"/>
    <w:unhideWhenUsed/>
    <w:rsid w:val="00095AC3"/>
    <w:rPr>
      <w:color w:val="0000FF"/>
      <w:u w:val="single"/>
    </w:rPr>
  </w:style>
  <w:style w:type="paragraph" w:styleId="NormalWeb">
    <w:name w:val="Normal (Web)"/>
    <w:basedOn w:val="Normal"/>
    <w:uiPriority w:val="99"/>
    <w:unhideWhenUsed/>
    <w:rsid w:val="00095AC3"/>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st">
    <w:name w:val="st"/>
    <w:basedOn w:val="Standardskrifttypeiafsnit"/>
    <w:rsid w:val="0014705B"/>
  </w:style>
  <w:style w:type="table" w:styleId="Tabel-Gitter">
    <w:name w:val="Table Grid"/>
    <w:basedOn w:val="Tabel-Normal"/>
    <w:uiPriority w:val="39"/>
    <w:rsid w:val="0059714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1Tegn">
    <w:name w:val="Overskrift 1 Tegn"/>
    <w:basedOn w:val="Standardskrifttypeiafsnit"/>
    <w:link w:val="Overskrift1"/>
    <w:uiPriority w:val="9"/>
    <w:rsid w:val="00040C7C"/>
    <w:rPr>
      <w:rFonts w:asciiTheme="majorHAnsi" w:eastAsiaTheme="majorEastAsia" w:hAnsiTheme="majorHAnsi" w:cstheme="majorBidi"/>
      <w:b/>
      <w:bCs/>
      <w:color w:val="365F91" w:themeColor="accent1" w:themeShade="BF"/>
      <w:sz w:val="28"/>
      <w:szCs w:val="28"/>
    </w:rPr>
  </w:style>
  <w:style w:type="paragraph" w:styleId="Overskrift">
    <w:name w:val="TOC Heading"/>
    <w:basedOn w:val="Overskrift1"/>
    <w:next w:val="Normal"/>
    <w:uiPriority w:val="39"/>
    <w:semiHidden/>
    <w:unhideWhenUsed/>
    <w:qFormat/>
    <w:rsid w:val="00040C7C"/>
    <w:pPr>
      <w:outlineLvl w:val="9"/>
    </w:pPr>
    <w:rPr>
      <w:lang w:eastAsia="da-DK"/>
    </w:rPr>
  </w:style>
  <w:style w:type="paragraph" w:styleId="Indholdsfortegnelse1">
    <w:name w:val="toc 1"/>
    <w:basedOn w:val="Normal"/>
    <w:next w:val="Normal"/>
    <w:autoRedefine/>
    <w:uiPriority w:val="39"/>
    <w:unhideWhenUsed/>
    <w:rsid w:val="009724FC"/>
    <w:pPr>
      <w:tabs>
        <w:tab w:val="right" w:leader="dot" w:pos="9628"/>
      </w:tabs>
      <w:spacing w:after="100"/>
    </w:pPr>
  </w:style>
  <w:style w:type="character" w:styleId="Pladsholdertekst">
    <w:name w:val="Placeholder Text"/>
    <w:basedOn w:val="Standardskrifttypeiafsnit"/>
    <w:uiPriority w:val="99"/>
    <w:semiHidden/>
    <w:rsid w:val="004E0AD4"/>
    <w:rPr>
      <w:color w:val="808080"/>
    </w:rPr>
  </w:style>
  <w:style w:type="character" w:customStyle="1" w:styleId="Overskrift2Tegn">
    <w:name w:val="Overskrift 2 Tegn"/>
    <w:basedOn w:val="Standardskrifttypeiafsnit"/>
    <w:link w:val="Overskrift2"/>
    <w:uiPriority w:val="9"/>
    <w:semiHidden/>
    <w:rsid w:val="00A3355A"/>
    <w:rPr>
      <w:rFonts w:asciiTheme="majorHAnsi" w:eastAsiaTheme="majorEastAsia" w:hAnsiTheme="majorHAnsi" w:cstheme="majorBidi"/>
      <w:color w:val="365F91" w:themeColor="accent1" w:themeShade="BF"/>
      <w:sz w:val="26"/>
      <w:szCs w:val="26"/>
    </w:rPr>
  </w:style>
  <w:style w:type="paragraph" w:styleId="Indholdsfortegnelse3">
    <w:name w:val="toc 3"/>
    <w:basedOn w:val="Normal"/>
    <w:next w:val="Normal"/>
    <w:autoRedefine/>
    <w:uiPriority w:val="39"/>
    <w:unhideWhenUsed/>
    <w:rsid w:val="00A3355A"/>
    <w:pPr>
      <w:spacing w:after="100"/>
      <w:ind w:left="440"/>
    </w:pPr>
  </w:style>
  <w:style w:type="paragraph" w:styleId="Ingenafstand">
    <w:name w:val="No Spacing"/>
    <w:uiPriority w:val="1"/>
    <w:qFormat/>
    <w:rsid w:val="00A3355A"/>
    <w:pPr>
      <w:spacing w:after="0" w:line="240" w:lineRule="auto"/>
    </w:pPr>
  </w:style>
  <w:style w:type="paragraph" w:styleId="Fodnotetekst">
    <w:name w:val="footnote text"/>
    <w:basedOn w:val="Normal"/>
    <w:link w:val="FodnotetekstTegn"/>
    <w:uiPriority w:val="99"/>
    <w:semiHidden/>
    <w:unhideWhenUsed/>
    <w:rsid w:val="00DB54CA"/>
    <w:pPr>
      <w:spacing w:after="0" w:line="240" w:lineRule="auto"/>
    </w:pPr>
    <w:rPr>
      <w:sz w:val="20"/>
      <w:szCs w:val="20"/>
    </w:rPr>
  </w:style>
  <w:style w:type="character" w:customStyle="1" w:styleId="FodnotetekstTegn">
    <w:name w:val="Fodnotetekst Tegn"/>
    <w:basedOn w:val="Standardskrifttypeiafsnit"/>
    <w:link w:val="Fodnotetekst"/>
    <w:uiPriority w:val="99"/>
    <w:semiHidden/>
    <w:rsid w:val="00DB54CA"/>
    <w:rPr>
      <w:sz w:val="20"/>
      <w:szCs w:val="20"/>
    </w:rPr>
  </w:style>
  <w:style w:type="character" w:styleId="Fodnotehenvisning">
    <w:name w:val="footnote reference"/>
    <w:basedOn w:val="Standardskrifttypeiafsnit"/>
    <w:uiPriority w:val="99"/>
    <w:semiHidden/>
    <w:unhideWhenUsed/>
    <w:rsid w:val="00DB54CA"/>
    <w:rPr>
      <w:vertAlign w:val="superscript"/>
    </w:rPr>
  </w:style>
  <w:style w:type="paragraph" w:styleId="Almindeligtekst">
    <w:name w:val="Plain Text"/>
    <w:basedOn w:val="Normal"/>
    <w:link w:val="AlmindeligtekstTegn"/>
    <w:uiPriority w:val="99"/>
    <w:unhideWhenUsed/>
    <w:rsid w:val="00CE768F"/>
    <w:pPr>
      <w:spacing w:after="0" w:line="240" w:lineRule="auto"/>
    </w:pPr>
    <w:rPr>
      <w:rFonts w:ascii="Calibri" w:hAnsi="Calibri"/>
      <w:szCs w:val="21"/>
    </w:rPr>
  </w:style>
  <w:style w:type="character" w:customStyle="1" w:styleId="AlmindeligtekstTegn">
    <w:name w:val="Almindelig tekst Tegn"/>
    <w:basedOn w:val="Standardskrifttypeiafsnit"/>
    <w:link w:val="Almindeligtekst"/>
    <w:uiPriority w:val="99"/>
    <w:rsid w:val="00CE768F"/>
    <w:rPr>
      <w:rFonts w:ascii="Calibri" w:hAnsi="Calibri"/>
      <w:szCs w:val="21"/>
    </w:rPr>
  </w:style>
  <w:style w:type="table" w:customStyle="1" w:styleId="Tabel-Gitter1">
    <w:name w:val="Tabel - Gitter1"/>
    <w:basedOn w:val="Tabel-Normal"/>
    <w:next w:val="Tabel-Gitter"/>
    <w:uiPriority w:val="39"/>
    <w:rsid w:val="00072CEA"/>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iname">
    <w:name w:val="sciname"/>
    <w:basedOn w:val="Standardskrifttypeiafsnit"/>
    <w:rsid w:val="005E7650"/>
  </w:style>
  <w:style w:type="paragraph" w:styleId="Indholdsfortegnelse2">
    <w:name w:val="toc 2"/>
    <w:basedOn w:val="Normal"/>
    <w:next w:val="Normal"/>
    <w:autoRedefine/>
    <w:uiPriority w:val="39"/>
    <w:unhideWhenUsed/>
    <w:rsid w:val="005861F6"/>
    <w:pPr>
      <w:spacing w:after="100"/>
      <w:ind w:left="220"/>
    </w:pPr>
  </w:style>
  <w:style w:type="table" w:customStyle="1" w:styleId="Tabel-Gitter2">
    <w:name w:val="Tabel - Gitter2"/>
    <w:basedOn w:val="Tabel-Normal"/>
    <w:next w:val="Tabel-Gitter"/>
    <w:uiPriority w:val="39"/>
    <w:rsid w:val="000D02F3"/>
    <w:pPr>
      <w:spacing w:after="0" w:line="240" w:lineRule="auto"/>
    </w:pPr>
    <w:rPr>
      <w:rFonts w:eastAsiaTheme="minorEastAsia"/>
      <w:sz w:val="21"/>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524009">
      <w:bodyDiv w:val="1"/>
      <w:marLeft w:val="0"/>
      <w:marRight w:val="0"/>
      <w:marTop w:val="0"/>
      <w:marBottom w:val="0"/>
      <w:divBdr>
        <w:top w:val="none" w:sz="0" w:space="0" w:color="auto"/>
        <w:left w:val="none" w:sz="0" w:space="0" w:color="auto"/>
        <w:bottom w:val="none" w:sz="0" w:space="0" w:color="auto"/>
        <w:right w:val="none" w:sz="0" w:space="0" w:color="auto"/>
      </w:divBdr>
    </w:div>
    <w:div w:id="132989094">
      <w:bodyDiv w:val="1"/>
      <w:marLeft w:val="0"/>
      <w:marRight w:val="0"/>
      <w:marTop w:val="0"/>
      <w:marBottom w:val="0"/>
      <w:divBdr>
        <w:top w:val="none" w:sz="0" w:space="0" w:color="auto"/>
        <w:left w:val="none" w:sz="0" w:space="0" w:color="auto"/>
        <w:bottom w:val="none" w:sz="0" w:space="0" w:color="auto"/>
        <w:right w:val="none" w:sz="0" w:space="0" w:color="auto"/>
      </w:divBdr>
    </w:div>
    <w:div w:id="223100659">
      <w:bodyDiv w:val="1"/>
      <w:marLeft w:val="0"/>
      <w:marRight w:val="0"/>
      <w:marTop w:val="0"/>
      <w:marBottom w:val="0"/>
      <w:divBdr>
        <w:top w:val="none" w:sz="0" w:space="0" w:color="auto"/>
        <w:left w:val="none" w:sz="0" w:space="0" w:color="auto"/>
        <w:bottom w:val="none" w:sz="0" w:space="0" w:color="auto"/>
        <w:right w:val="none" w:sz="0" w:space="0" w:color="auto"/>
      </w:divBdr>
    </w:div>
    <w:div w:id="279339069">
      <w:bodyDiv w:val="1"/>
      <w:marLeft w:val="0"/>
      <w:marRight w:val="0"/>
      <w:marTop w:val="0"/>
      <w:marBottom w:val="0"/>
      <w:divBdr>
        <w:top w:val="none" w:sz="0" w:space="0" w:color="auto"/>
        <w:left w:val="none" w:sz="0" w:space="0" w:color="auto"/>
        <w:bottom w:val="none" w:sz="0" w:space="0" w:color="auto"/>
        <w:right w:val="none" w:sz="0" w:space="0" w:color="auto"/>
      </w:divBdr>
    </w:div>
    <w:div w:id="304743799">
      <w:bodyDiv w:val="1"/>
      <w:marLeft w:val="0"/>
      <w:marRight w:val="0"/>
      <w:marTop w:val="0"/>
      <w:marBottom w:val="0"/>
      <w:divBdr>
        <w:top w:val="none" w:sz="0" w:space="0" w:color="auto"/>
        <w:left w:val="none" w:sz="0" w:space="0" w:color="auto"/>
        <w:bottom w:val="none" w:sz="0" w:space="0" w:color="auto"/>
        <w:right w:val="none" w:sz="0" w:space="0" w:color="auto"/>
      </w:divBdr>
    </w:div>
    <w:div w:id="340594418">
      <w:bodyDiv w:val="1"/>
      <w:marLeft w:val="0"/>
      <w:marRight w:val="0"/>
      <w:marTop w:val="0"/>
      <w:marBottom w:val="0"/>
      <w:divBdr>
        <w:top w:val="none" w:sz="0" w:space="0" w:color="auto"/>
        <w:left w:val="none" w:sz="0" w:space="0" w:color="auto"/>
        <w:bottom w:val="none" w:sz="0" w:space="0" w:color="auto"/>
        <w:right w:val="none" w:sz="0" w:space="0" w:color="auto"/>
      </w:divBdr>
    </w:div>
    <w:div w:id="562453555">
      <w:bodyDiv w:val="1"/>
      <w:marLeft w:val="0"/>
      <w:marRight w:val="0"/>
      <w:marTop w:val="0"/>
      <w:marBottom w:val="0"/>
      <w:divBdr>
        <w:top w:val="none" w:sz="0" w:space="0" w:color="auto"/>
        <w:left w:val="none" w:sz="0" w:space="0" w:color="auto"/>
        <w:bottom w:val="none" w:sz="0" w:space="0" w:color="auto"/>
        <w:right w:val="none" w:sz="0" w:space="0" w:color="auto"/>
      </w:divBdr>
    </w:div>
    <w:div w:id="660041297">
      <w:bodyDiv w:val="1"/>
      <w:marLeft w:val="0"/>
      <w:marRight w:val="0"/>
      <w:marTop w:val="0"/>
      <w:marBottom w:val="0"/>
      <w:divBdr>
        <w:top w:val="none" w:sz="0" w:space="0" w:color="auto"/>
        <w:left w:val="none" w:sz="0" w:space="0" w:color="auto"/>
        <w:bottom w:val="none" w:sz="0" w:space="0" w:color="auto"/>
        <w:right w:val="none" w:sz="0" w:space="0" w:color="auto"/>
      </w:divBdr>
    </w:div>
    <w:div w:id="702444379">
      <w:bodyDiv w:val="1"/>
      <w:marLeft w:val="0"/>
      <w:marRight w:val="0"/>
      <w:marTop w:val="0"/>
      <w:marBottom w:val="0"/>
      <w:divBdr>
        <w:top w:val="none" w:sz="0" w:space="0" w:color="auto"/>
        <w:left w:val="none" w:sz="0" w:space="0" w:color="auto"/>
        <w:bottom w:val="none" w:sz="0" w:space="0" w:color="auto"/>
        <w:right w:val="none" w:sz="0" w:space="0" w:color="auto"/>
      </w:divBdr>
    </w:div>
    <w:div w:id="774058296">
      <w:bodyDiv w:val="1"/>
      <w:marLeft w:val="0"/>
      <w:marRight w:val="0"/>
      <w:marTop w:val="0"/>
      <w:marBottom w:val="0"/>
      <w:divBdr>
        <w:top w:val="none" w:sz="0" w:space="0" w:color="auto"/>
        <w:left w:val="none" w:sz="0" w:space="0" w:color="auto"/>
        <w:bottom w:val="none" w:sz="0" w:space="0" w:color="auto"/>
        <w:right w:val="none" w:sz="0" w:space="0" w:color="auto"/>
      </w:divBdr>
    </w:div>
    <w:div w:id="849300813">
      <w:bodyDiv w:val="1"/>
      <w:marLeft w:val="0"/>
      <w:marRight w:val="0"/>
      <w:marTop w:val="0"/>
      <w:marBottom w:val="0"/>
      <w:divBdr>
        <w:top w:val="none" w:sz="0" w:space="0" w:color="auto"/>
        <w:left w:val="none" w:sz="0" w:space="0" w:color="auto"/>
        <w:bottom w:val="none" w:sz="0" w:space="0" w:color="auto"/>
        <w:right w:val="none" w:sz="0" w:space="0" w:color="auto"/>
      </w:divBdr>
    </w:div>
    <w:div w:id="932738588">
      <w:bodyDiv w:val="1"/>
      <w:marLeft w:val="0"/>
      <w:marRight w:val="0"/>
      <w:marTop w:val="0"/>
      <w:marBottom w:val="0"/>
      <w:divBdr>
        <w:top w:val="none" w:sz="0" w:space="0" w:color="auto"/>
        <w:left w:val="none" w:sz="0" w:space="0" w:color="auto"/>
        <w:bottom w:val="none" w:sz="0" w:space="0" w:color="auto"/>
        <w:right w:val="none" w:sz="0" w:space="0" w:color="auto"/>
      </w:divBdr>
    </w:div>
    <w:div w:id="1063405974">
      <w:bodyDiv w:val="1"/>
      <w:marLeft w:val="0"/>
      <w:marRight w:val="0"/>
      <w:marTop w:val="0"/>
      <w:marBottom w:val="0"/>
      <w:divBdr>
        <w:top w:val="none" w:sz="0" w:space="0" w:color="auto"/>
        <w:left w:val="none" w:sz="0" w:space="0" w:color="auto"/>
        <w:bottom w:val="none" w:sz="0" w:space="0" w:color="auto"/>
        <w:right w:val="none" w:sz="0" w:space="0" w:color="auto"/>
      </w:divBdr>
    </w:div>
    <w:div w:id="1251697130">
      <w:bodyDiv w:val="1"/>
      <w:marLeft w:val="0"/>
      <w:marRight w:val="0"/>
      <w:marTop w:val="0"/>
      <w:marBottom w:val="0"/>
      <w:divBdr>
        <w:top w:val="none" w:sz="0" w:space="0" w:color="auto"/>
        <w:left w:val="none" w:sz="0" w:space="0" w:color="auto"/>
        <w:bottom w:val="none" w:sz="0" w:space="0" w:color="auto"/>
        <w:right w:val="none" w:sz="0" w:space="0" w:color="auto"/>
      </w:divBdr>
    </w:div>
    <w:div w:id="1307316944">
      <w:bodyDiv w:val="1"/>
      <w:marLeft w:val="0"/>
      <w:marRight w:val="0"/>
      <w:marTop w:val="0"/>
      <w:marBottom w:val="0"/>
      <w:divBdr>
        <w:top w:val="none" w:sz="0" w:space="0" w:color="auto"/>
        <w:left w:val="none" w:sz="0" w:space="0" w:color="auto"/>
        <w:bottom w:val="none" w:sz="0" w:space="0" w:color="auto"/>
        <w:right w:val="none" w:sz="0" w:space="0" w:color="auto"/>
      </w:divBdr>
    </w:div>
    <w:div w:id="1623222012">
      <w:bodyDiv w:val="1"/>
      <w:marLeft w:val="0"/>
      <w:marRight w:val="0"/>
      <w:marTop w:val="0"/>
      <w:marBottom w:val="0"/>
      <w:divBdr>
        <w:top w:val="none" w:sz="0" w:space="0" w:color="auto"/>
        <w:left w:val="none" w:sz="0" w:space="0" w:color="auto"/>
        <w:bottom w:val="none" w:sz="0" w:space="0" w:color="auto"/>
        <w:right w:val="none" w:sz="0" w:space="0" w:color="auto"/>
      </w:divBdr>
    </w:div>
    <w:div w:id="1768114636">
      <w:bodyDiv w:val="1"/>
      <w:marLeft w:val="0"/>
      <w:marRight w:val="0"/>
      <w:marTop w:val="0"/>
      <w:marBottom w:val="0"/>
      <w:divBdr>
        <w:top w:val="none" w:sz="0" w:space="0" w:color="auto"/>
        <w:left w:val="none" w:sz="0" w:space="0" w:color="auto"/>
        <w:bottom w:val="none" w:sz="0" w:space="0" w:color="auto"/>
        <w:right w:val="none" w:sz="0" w:space="0" w:color="auto"/>
      </w:divBdr>
    </w:div>
    <w:div w:id="1829636826">
      <w:bodyDiv w:val="1"/>
      <w:marLeft w:val="0"/>
      <w:marRight w:val="0"/>
      <w:marTop w:val="0"/>
      <w:marBottom w:val="0"/>
      <w:divBdr>
        <w:top w:val="none" w:sz="0" w:space="0" w:color="auto"/>
        <w:left w:val="none" w:sz="0" w:space="0" w:color="auto"/>
        <w:bottom w:val="none" w:sz="0" w:space="0" w:color="auto"/>
        <w:right w:val="none" w:sz="0" w:space="0" w:color="auto"/>
      </w:divBdr>
    </w:div>
    <w:div w:id="2019307257">
      <w:bodyDiv w:val="1"/>
      <w:marLeft w:val="0"/>
      <w:marRight w:val="0"/>
      <w:marTop w:val="0"/>
      <w:marBottom w:val="0"/>
      <w:divBdr>
        <w:top w:val="none" w:sz="0" w:space="0" w:color="auto"/>
        <w:left w:val="none" w:sz="0" w:space="0" w:color="auto"/>
        <w:bottom w:val="none" w:sz="0" w:space="0" w:color="auto"/>
        <w:right w:val="none" w:sz="0" w:space="0" w:color="auto"/>
      </w:divBdr>
      <w:divsChild>
        <w:div w:id="1999916681">
          <w:marLeft w:val="0"/>
          <w:marRight w:val="0"/>
          <w:marTop w:val="0"/>
          <w:marBottom w:val="0"/>
          <w:divBdr>
            <w:top w:val="none" w:sz="0" w:space="0" w:color="auto"/>
            <w:left w:val="none" w:sz="0" w:space="0" w:color="auto"/>
            <w:bottom w:val="none" w:sz="0" w:space="0" w:color="auto"/>
            <w:right w:val="none" w:sz="0" w:space="0" w:color="auto"/>
          </w:divBdr>
          <w:divsChild>
            <w:div w:id="1241060426">
              <w:marLeft w:val="0"/>
              <w:marRight w:val="0"/>
              <w:marTop w:val="0"/>
              <w:marBottom w:val="0"/>
              <w:divBdr>
                <w:top w:val="none" w:sz="0" w:space="0" w:color="auto"/>
                <w:left w:val="none" w:sz="0" w:space="0" w:color="auto"/>
                <w:bottom w:val="none" w:sz="0" w:space="0" w:color="auto"/>
                <w:right w:val="none" w:sz="0" w:space="0" w:color="auto"/>
              </w:divBdr>
              <w:divsChild>
                <w:div w:id="229198268">
                  <w:marLeft w:val="0"/>
                  <w:marRight w:val="0"/>
                  <w:marTop w:val="0"/>
                  <w:marBottom w:val="0"/>
                  <w:divBdr>
                    <w:top w:val="none" w:sz="0" w:space="0" w:color="auto"/>
                    <w:left w:val="none" w:sz="0" w:space="0" w:color="auto"/>
                    <w:bottom w:val="none" w:sz="0" w:space="0" w:color="auto"/>
                    <w:right w:val="none" w:sz="0" w:space="0" w:color="auto"/>
                  </w:divBdr>
                  <w:divsChild>
                    <w:div w:id="1237671239">
                      <w:marLeft w:val="0"/>
                      <w:marRight w:val="0"/>
                      <w:marTop w:val="0"/>
                      <w:marBottom w:val="0"/>
                      <w:divBdr>
                        <w:top w:val="none" w:sz="0" w:space="0" w:color="auto"/>
                        <w:left w:val="none" w:sz="0" w:space="0" w:color="auto"/>
                        <w:bottom w:val="none" w:sz="0" w:space="0" w:color="auto"/>
                        <w:right w:val="none" w:sz="0" w:space="0" w:color="auto"/>
                      </w:divBdr>
                      <w:divsChild>
                        <w:div w:id="581911742">
                          <w:marLeft w:val="0"/>
                          <w:marRight w:val="0"/>
                          <w:marTop w:val="0"/>
                          <w:marBottom w:val="0"/>
                          <w:divBdr>
                            <w:top w:val="none" w:sz="0" w:space="0" w:color="auto"/>
                            <w:left w:val="none" w:sz="0" w:space="0" w:color="auto"/>
                            <w:bottom w:val="none" w:sz="0" w:space="0" w:color="auto"/>
                            <w:right w:val="none" w:sz="0" w:space="0" w:color="auto"/>
                          </w:divBdr>
                          <w:divsChild>
                            <w:div w:id="1774789322">
                              <w:marLeft w:val="0"/>
                              <w:marRight w:val="0"/>
                              <w:marTop w:val="0"/>
                              <w:marBottom w:val="0"/>
                              <w:divBdr>
                                <w:top w:val="none" w:sz="0" w:space="0" w:color="auto"/>
                                <w:left w:val="none" w:sz="0" w:space="0" w:color="auto"/>
                                <w:bottom w:val="none" w:sz="0" w:space="0" w:color="auto"/>
                                <w:right w:val="none" w:sz="0" w:space="0" w:color="auto"/>
                              </w:divBdr>
                              <w:divsChild>
                                <w:div w:id="384257803">
                                  <w:marLeft w:val="0"/>
                                  <w:marRight w:val="0"/>
                                  <w:marTop w:val="0"/>
                                  <w:marBottom w:val="0"/>
                                  <w:divBdr>
                                    <w:top w:val="none" w:sz="0" w:space="0" w:color="auto"/>
                                    <w:left w:val="none" w:sz="0" w:space="0" w:color="auto"/>
                                    <w:bottom w:val="none" w:sz="0" w:space="0" w:color="auto"/>
                                    <w:right w:val="none" w:sz="0" w:space="0" w:color="auto"/>
                                  </w:divBdr>
                                  <w:divsChild>
                                    <w:div w:id="704064756">
                                      <w:marLeft w:val="0"/>
                                      <w:marRight w:val="0"/>
                                      <w:marTop w:val="0"/>
                                      <w:marBottom w:val="0"/>
                                      <w:divBdr>
                                        <w:top w:val="none" w:sz="0" w:space="0" w:color="auto"/>
                                        <w:left w:val="none" w:sz="0" w:space="0" w:color="auto"/>
                                        <w:bottom w:val="none" w:sz="0" w:space="0" w:color="auto"/>
                                        <w:right w:val="none" w:sz="0" w:space="0" w:color="auto"/>
                                      </w:divBdr>
                                      <w:divsChild>
                                        <w:div w:id="872958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41540646">
      <w:bodyDiv w:val="1"/>
      <w:marLeft w:val="0"/>
      <w:marRight w:val="0"/>
      <w:marTop w:val="0"/>
      <w:marBottom w:val="0"/>
      <w:divBdr>
        <w:top w:val="none" w:sz="0" w:space="0" w:color="auto"/>
        <w:left w:val="none" w:sz="0" w:space="0" w:color="auto"/>
        <w:bottom w:val="none" w:sz="0" w:space="0" w:color="auto"/>
        <w:right w:val="none" w:sz="0" w:space="0" w:color="auto"/>
      </w:divBdr>
    </w:div>
    <w:div w:id="2101215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etsinformation.dk" TargetMode="External"/><Relationship Id="rId13" Type="http://schemas.openxmlformats.org/officeDocument/2006/relationships/hyperlink" Target="http://arealinformation.miljoeportal.dk/distribution/" TargetMode="Externa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onlinelibrary.wiley.com/doi/abs/10.1111/j.1095-8649.2002.tb00893.x" TargetMode="Externa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backend.orbit.dtu.dk/ws/portalfiles/portal/57573265/PhD_Thesis_Danielle_Caroline_Laursen_2013_Orbit.pdf" TargetMode="External"/><Relationship Id="rId5" Type="http://schemas.openxmlformats.org/officeDocument/2006/relationships/webSettings" Target="webSettings.xml"/><Relationship Id="rId15" Type="http://schemas.openxmlformats.org/officeDocument/2006/relationships/image" Target="media/image1.png"/><Relationship Id="rId23" Type="http://schemas.openxmlformats.org/officeDocument/2006/relationships/theme" Target="theme/theme1.xml"/><Relationship Id="rId10" Type="http://schemas.openxmlformats.org/officeDocument/2006/relationships/hyperlink" Target="https://asc-portal.force.com/interpret/s/article/VR298-Trout-v1-0-3-2-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www.skm.dk/skatteomraadet/love/skattelove/" TargetMode="External"/><Relationship Id="rId14" Type="http://schemas.openxmlformats.org/officeDocument/2006/relationships/hyperlink" Target="http://www.iucnredlist.org/search" TargetMode="External"/><Relationship Id="rId22" Type="http://schemas.openxmlformats.org/officeDocument/2006/relationships/glossaryDocument" Target="glossary/document.xm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B599CC2D50B4028997D10B392DD64E3"/>
        <w:category>
          <w:name w:val="Generelt"/>
          <w:gallery w:val="placeholder"/>
        </w:category>
        <w:types>
          <w:type w:val="bbPlcHdr"/>
        </w:types>
        <w:behaviors>
          <w:behavior w:val="content"/>
        </w:behaviors>
        <w:guid w:val="{37728E70-60CD-48F7-B57F-973958BE0FE2}"/>
      </w:docPartPr>
      <w:docPartBody>
        <w:p w:rsidR="0062493F" w:rsidRDefault="003075B7" w:rsidP="003075B7">
          <w:pPr>
            <w:pStyle w:val="AB599CC2D50B4028997D10B392DD64E3"/>
          </w:pPr>
          <w:r>
            <w:t>[Skriv her]</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5B7"/>
    <w:rsid w:val="0020556D"/>
    <w:rsid w:val="003075B7"/>
    <w:rsid w:val="00606CB6"/>
    <w:rsid w:val="0062493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AB599CC2D50B4028997D10B392DD64E3">
    <w:name w:val="AB599CC2D50B4028997D10B392DD64E3"/>
    <w:rsid w:val="003075B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BB79E5-DF16-404A-9C04-31F886992E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20</Pages>
  <Words>4140</Words>
  <Characters>25258</Characters>
  <Application>Microsoft Office Word</Application>
  <DocSecurity>0</DocSecurity>
  <Lines>210</Lines>
  <Paragraphs>58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29340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Lisbeth Jess Plesner</dc:creator>
  <cp:lastModifiedBy>Lisbeth Jess Plesner</cp:lastModifiedBy>
  <cp:revision>3</cp:revision>
  <cp:lastPrinted>2016-02-24T14:35:00Z</cp:lastPrinted>
  <dcterms:created xsi:type="dcterms:W3CDTF">2023-08-16T07:16:00Z</dcterms:created>
  <dcterms:modified xsi:type="dcterms:W3CDTF">2023-08-16T08:20:00Z</dcterms:modified>
</cp:coreProperties>
</file>